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E1104" w14:textId="77777777" w:rsidR="006D4F43" w:rsidRPr="00E82FD2" w:rsidRDefault="006D4F43" w:rsidP="006D4F43">
      <w:pPr>
        <w:shd w:val="clear" w:color="auto" w:fill="FFFFFF" w:themeFill="background1"/>
        <w:tabs>
          <w:tab w:val="left" w:pos="1134"/>
        </w:tabs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  <w:r w:rsidRPr="00E82FD2">
        <w:rPr>
          <w:rFonts w:ascii="Times New Roman" w:hAnsi="Times New Roman"/>
          <w:b/>
          <w:color w:val="000000"/>
          <w:sz w:val="28"/>
        </w:rPr>
        <w:t>EGYPTIAN NUCLEAR AND RADIOLOGICAL REGULATORY AUTHORITY</w:t>
      </w:r>
    </w:p>
    <w:p w14:paraId="5BCF9C9F" w14:textId="77777777" w:rsidR="006D4F43" w:rsidRPr="00E82FD2" w:rsidRDefault="006D4F43" w:rsidP="006D4F4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</w:rPr>
      </w:pPr>
      <w:r w:rsidRPr="00E82FD2">
        <w:rPr>
          <w:rFonts w:ascii="Times New Roman" w:hAnsi="Times New Roman"/>
          <w:b/>
          <w:color w:val="000000"/>
          <w:sz w:val="28"/>
        </w:rPr>
        <w:t>(ENRRA)</w:t>
      </w:r>
    </w:p>
    <w:p w14:paraId="3B12FE01" w14:textId="77777777" w:rsidR="006D4F43" w:rsidRPr="000D1E0B" w:rsidRDefault="006D4F43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40"/>
          <w:szCs w:val="40"/>
          <w:rtl/>
          <w:lang w:bidi="ar-EG"/>
        </w:rPr>
      </w:pPr>
    </w:p>
    <w:p w14:paraId="62A7314C" w14:textId="77777777" w:rsidR="006D4F43" w:rsidRPr="000D1E0B" w:rsidRDefault="006D4F43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40"/>
          <w:szCs w:val="40"/>
          <w:rtl/>
          <w:lang w:bidi="ar-EG"/>
        </w:rPr>
      </w:pPr>
    </w:p>
    <w:p w14:paraId="431B1D08" w14:textId="77777777" w:rsidR="006D4F43" w:rsidRPr="000D1E0B" w:rsidRDefault="006D4F43" w:rsidP="006D4F4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  <w:lang w:bidi="ar-EG"/>
        </w:rPr>
      </w:pPr>
    </w:p>
    <w:p w14:paraId="02358F61" w14:textId="77777777" w:rsidR="006D4F43" w:rsidRPr="000D1E0B" w:rsidRDefault="006D4F43" w:rsidP="006D4F4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  <w:lang w:bidi="ar-EG"/>
        </w:rPr>
      </w:pPr>
    </w:p>
    <w:p w14:paraId="5BCA3D0D" w14:textId="77777777" w:rsidR="006D4F43" w:rsidRPr="000D1E0B" w:rsidRDefault="006D4F43" w:rsidP="006D4F4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  <w:lang w:bidi="ar-EG"/>
        </w:rPr>
      </w:pPr>
    </w:p>
    <w:p w14:paraId="7894FA22" w14:textId="77777777" w:rsidR="006D4F43" w:rsidRPr="000D1E0B" w:rsidRDefault="006D4F43" w:rsidP="006D4F4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  <w:lang w:bidi="ar-EG"/>
        </w:rPr>
      </w:pPr>
    </w:p>
    <w:tbl>
      <w:tblPr>
        <w:tblpPr w:leftFromText="180" w:rightFromText="180" w:vertAnchor="text" w:tblpY="1"/>
        <w:tblOverlap w:val="never"/>
        <w:tblW w:w="5002" w:type="pct"/>
        <w:tblLook w:val="04A0" w:firstRow="1" w:lastRow="0" w:firstColumn="1" w:lastColumn="0" w:noHBand="0" w:noVBand="1"/>
      </w:tblPr>
      <w:tblGrid>
        <w:gridCol w:w="1304"/>
        <w:gridCol w:w="6751"/>
        <w:gridCol w:w="1309"/>
      </w:tblGrid>
      <w:tr w:rsidR="006D4F43" w:rsidRPr="00BF4444" w14:paraId="60220CCC" w14:textId="77777777" w:rsidTr="00D32F71">
        <w:tc>
          <w:tcPr>
            <w:tcW w:w="696" w:type="pct"/>
          </w:tcPr>
          <w:p w14:paraId="064CD61A" w14:textId="77777777" w:rsidR="006D4F43" w:rsidRPr="00BF4444" w:rsidRDefault="006D4F43" w:rsidP="00D32F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color w:val="000000"/>
              </w:rPr>
            </w:pPr>
          </w:p>
        </w:tc>
        <w:tc>
          <w:tcPr>
            <w:tcW w:w="3605" w:type="pct"/>
            <w:tcBorders>
              <w:bottom w:val="single" w:sz="4" w:space="0" w:color="auto"/>
            </w:tcBorders>
          </w:tcPr>
          <w:p w14:paraId="4CBE5EB7" w14:textId="78A04761" w:rsidR="006D4F43" w:rsidRPr="00BF4444" w:rsidRDefault="00FC6769" w:rsidP="00D32F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color w:val="000000"/>
                <w:sz w:val="36"/>
                <w:szCs w:val="36"/>
              </w:rPr>
            </w:pPr>
            <w:r>
              <w:rPr>
                <w:rFonts w:ascii="Times New Roman" w:eastAsia="Impact" w:hAnsi="Times New Roman" w:cs="Arial"/>
                <w:b/>
                <w:color w:val="000000"/>
                <w:sz w:val="36"/>
              </w:rPr>
              <w:t xml:space="preserve">DRAFT </w:t>
            </w:r>
            <w:r w:rsidR="006D4F43" w:rsidRPr="00BF4444">
              <w:rPr>
                <w:rFonts w:ascii="Times New Roman" w:eastAsia="Impact" w:hAnsi="Times New Roman" w:cs="Arial"/>
                <w:b/>
                <w:color w:val="000000"/>
                <w:sz w:val="36"/>
              </w:rPr>
              <w:t xml:space="preserve">REGULATORY </w:t>
            </w:r>
            <w:r>
              <w:rPr>
                <w:rFonts w:ascii="Times New Roman" w:eastAsia="Impact" w:hAnsi="Times New Roman" w:cs="Arial"/>
                <w:b/>
                <w:color w:val="000000"/>
                <w:sz w:val="36"/>
              </w:rPr>
              <w:t>GUIDE</w:t>
            </w:r>
          </w:p>
        </w:tc>
        <w:tc>
          <w:tcPr>
            <w:tcW w:w="699" w:type="pct"/>
          </w:tcPr>
          <w:p w14:paraId="3E445FF5" w14:textId="77777777" w:rsidR="006D4F43" w:rsidRPr="00BF4444" w:rsidRDefault="006D4F43" w:rsidP="00D32F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color w:val="000000"/>
              </w:rPr>
            </w:pPr>
            <w:bookmarkStart w:id="0" w:name="_GoBack"/>
            <w:bookmarkEnd w:id="0"/>
          </w:p>
        </w:tc>
      </w:tr>
      <w:tr w:rsidR="006D4F43" w:rsidRPr="00BF4444" w14:paraId="1C0F3DA2" w14:textId="77777777" w:rsidTr="00D32F71">
        <w:tc>
          <w:tcPr>
            <w:tcW w:w="696" w:type="pct"/>
          </w:tcPr>
          <w:p w14:paraId="54527592" w14:textId="77777777" w:rsidR="006D4F43" w:rsidRPr="00BF4444" w:rsidRDefault="006D4F43" w:rsidP="00D32F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color w:val="000000"/>
              </w:rPr>
            </w:pPr>
          </w:p>
        </w:tc>
        <w:tc>
          <w:tcPr>
            <w:tcW w:w="3605" w:type="pct"/>
            <w:tcBorders>
              <w:bottom w:val="single" w:sz="4" w:space="0" w:color="auto"/>
            </w:tcBorders>
          </w:tcPr>
          <w:p w14:paraId="7D8FC387" w14:textId="7C7A7DA4" w:rsidR="006D4F43" w:rsidRPr="00F26495" w:rsidRDefault="006D4F43" w:rsidP="00D32F71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40"/>
                <w:szCs w:val="40"/>
                <w:lang w:bidi="ar-EG"/>
              </w:rPr>
            </w:pPr>
            <w:r w:rsidRPr="00F26495">
              <w:rPr>
                <w:rFonts w:ascii="Simplified Arabic" w:hAnsi="Simplified Arabic" w:cs="Simplified Arabic"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"</w:t>
            </w:r>
            <w:r w:rsidR="00944C95" w:rsidRPr="00F26495">
              <w:rPr>
                <w:rFonts w:ascii="Simplified Arabic" w:hAnsi="Simplified Arabic" w:cs="Simplified Arabic"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ارشادات </w:t>
            </w:r>
            <w:r w:rsidR="00B84EB6" w:rsidRPr="00F26495">
              <w:rPr>
                <w:rFonts w:ascii="Simplified Arabic" w:hAnsi="Simplified Arabic" w:cs="Simplified Arabic"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تقرير </w:t>
            </w:r>
            <w:r w:rsidR="00944C95" w:rsidRPr="00F26495">
              <w:rPr>
                <w:rFonts w:ascii="Simplified Arabic" w:hAnsi="Simplified Arabic" w:cs="Simplified Arabic"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الأمان الإشعاعي</w:t>
            </w:r>
            <w:r w:rsidR="007F2578" w:rsidRPr="00F26495">
              <w:rPr>
                <w:rFonts w:ascii="Simplified Arabic" w:hAnsi="Simplified Arabic" w:cs="Simplified Arabic"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وخطة الطوارئ الاشعاعية</w:t>
            </w:r>
            <w:r w:rsidR="00944C95" w:rsidRPr="00F26495">
              <w:rPr>
                <w:rFonts w:ascii="Simplified Arabic" w:hAnsi="Simplified Arabic" w:cs="Simplified Arabic"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 xml:space="preserve"> لترخيص المصادر الإشعاعية المستخدمة في التطبيقات الصناعية</w:t>
            </w:r>
            <w:r w:rsidRPr="00F26495">
              <w:rPr>
                <w:rFonts w:ascii="Simplified Arabic" w:hAnsi="Simplified Arabic" w:cs="Simplified Arabic"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"</w:t>
            </w:r>
          </w:p>
        </w:tc>
        <w:tc>
          <w:tcPr>
            <w:tcW w:w="699" w:type="pct"/>
          </w:tcPr>
          <w:p w14:paraId="0F4D1AF1" w14:textId="77777777" w:rsidR="006D4F43" w:rsidRPr="00BF4444" w:rsidRDefault="006D4F43" w:rsidP="00D32F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color w:val="000000"/>
              </w:rPr>
            </w:pPr>
          </w:p>
        </w:tc>
      </w:tr>
      <w:tr w:rsidR="006D4F43" w:rsidRPr="00BF4444" w14:paraId="5BE545D8" w14:textId="77777777" w:rsidTr="00D32F71">
        <w:tc>
          <w:tcPr>
            <w:tcW w:w="696" w:type="pct"/>
          </w:tcPr>
          <w:p w14:paraId="0FBC3E88" w14:textId="77777777" w:rsidR="006D4F43" w:rsidRPr="00BF4444" w:rsidRDefault="006D4F43" w:rsidP="00D32F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color w:val="000000"/>
              </w:rPr>
            </w:pPr>
          </w:p>
        </w:tc>
        <w:tc>
          <w:tcPr>
            <w:tcW w:w="3605" w:type="pct"/>
          </w:tcPr>
          <w:p w14:paraId="43B7903E" w14:textId="616D0441" w:rsidR="006D4F43" w:rsidRPr="00BF4444" w:rsidRDefault="006D4F43" w:rsidP="00D32F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699" w:type="pct"/>
          </w:tcPr>
          <w:p w14:paraId="74257423" w14:textId="77777777" w:rsidR="006D4F43" w:rsidRPr="00BF4444" w:rsidRDefault="006D4F43" w:rsidP="00D32F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color w:val="000000"/>
              </w:rPr>
            </w:pPr>
          </w:p>
        </w:tc>
      </w:tr>
      <w:tr w:rsidR="006D4F43" w:rsidRPr="00BF4444" w14:paraId="189618AF" w14:textId="77777777" w:rsidTr="00D32F71">
        <w:tc>
          <w:tcPr>
            <w:tcW w:w="5000" w:type="pct"/>
            <w:gridSpan w:val="3"/>
          </w:tcPr>
          <w:p w14:paraId="05B5554D" w14:textId="77777777" w:rsidR="006D4F43" w:rsidRPr="00BF4444" w:rsidRDefault="006D4F43" w:rsidP="00D32F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color w:val="000000"/>
              </w:rPr>
            </w:pPr>
          </w:p>
        </w:tc>
      </w:tr>
    </w:tbl>
    <w:p w14:paraId="2D18878A" w14:textId="1827DF70" w:rsidR="006D4F43" w:rsidRDefault="00D32F71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  <w:br w:type="textWrapping" w:clear="all"/>
      </w:r>
    </w:p>
    <w:p w14:paraId="51C3F1DD" w14:textId="77777777" w:rsidR="006D4F43" w:rsidRDefault="006D4F43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lang w:bidi="ar-EG"/>
        </w:rPr>
      </w:pPr>
    </w:p>
    <w:p w14:paraId="65229C33" w14:textId="77777777" w:rsidR="006D4F43" w:rsidRDefault="006D4F43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14:paraId="7BCF4676" w14:textId="77777777" w:rsidR="006D4F43" w:rsidRDefault="006D4F43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14:paraId="59CF1952" w14:textId="77777777" w:rsidR="006D4F43" w:rsidRDefault="006D4F43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14:paraId="790B53C0" w14:textId="77777777" w:rsidR="006D4F43" w:rsidRDefault="006D4F43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14:paraId="4298DB58" w14:textId="77777777" w:rsidR="006D4F43" w:rsidRDefault="006D4F43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14:paraId="7D239CB3" w14:textId="77777777" w:rsidR="006D4F43" w:rsidRDefault="006D4F43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14:paraId="5A3F8825" w14:textId="77777777" w:rsidR="006D4F43" w:rsidRDefault="006D4F43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14:paraId="5256DCDD" w14:textId="77777777" w:rsidR="006D4F43" w:rsidRDefault="006D4F43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14:paraId="6963F9ED" w14:textId="77777777" w:rsidR="006D4F43" w:rsidRDefault="006D4F43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14:paraId="3B77EBAA" w14:textId="77777777" w:rsidR="006D4F43" w:rsidRDefault="006D4F43" w:rsidP="006D4F43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rtl/>
          <w:lang w:bidi="ar-EG"/>
        </w:rPr>
      </w:pPr>
    </w:p>
    <w:p w14:paraId="5B9AAB10" w14:textId="77777777" w:rsidR="003C240B" w:rsidRDefault="003C240B" w:rsidP="003C240B">
      <w:pPr>
        <w:bidi/>
        <w:spacing w:after="0" w:line="240" w:lineRule="auto"/>
        <w:rPr>
          <w:rFonts w:asciiTheme="majorBidi" w:hAnsiTheme="majorBidi" w:cstheme="majorBidi"/>
          <w:b/>
          <w:bCs/>
          <w:color w:val="002060"/>
          <w:sz w:val="32"/>
          <w:szCs w:val="32"/>
          <w:lang w:bidi="ar-EG"/>
        </w:rPr>
      </w:pPr>
    </w:p>
    <w:p w14:paraId="798D854F" w14:textId="58B07E8A" w:rsidR="005B003D" w:rsidRPr="005F24E4" w:rsidRDefault="003C240B" w:rsidP="003C240B">
      <w:pPr>
        <w:pStyle w:val="ListParagraph"/>
        <w:numPr>
          <w:ilvl w:val="0"/>
          <w:numId w:val="14"/>
        </w:numPr>
        <w:tabs>
          <w:tab w:val="right" w:pos="360"/>
        </w:tabs>
        <w:bidi/>
        <w:spacing w:after="0" w:line="240" w:lineRule="auto"/>
        <w:ind w:left="450"/>
        <w:rPr>
          <w:rFonts w:ascii="Simplified Arabic" w:hAnsi="Simplified Arabic" w:cs="Simplified Arabic"/>
          <w:b/>
          <w:bCs/>
          <w:color w:val="002060"/>
          <w:sz w:val="32"/>
          <w:szCs w:val="32"/>
          <w:lang w:bidi="ar-EG"/>
        </w:rPr>
      </w:pPr>
      <w:r w:rsidRPr="005F24E4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lastRenderedPageBreak/>
        <w:t xml:space="preserve"> </w:t>
      </w:r>
      <w:r w:rsidR="006D4F43" w:rsidRPr="005F24E4"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  <w:lang w:bidi="ar-EG"/>
        </w:rPr>
        <w:t>مقــدم</w:t>
      </w:r>
      <w:r w:rsidR="006D4F43" w:rsidRPr="005F24E4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t>ة</w:t>
      </w:r>
    </w:p>
    <w:p w14:paraId="6BB5A516" w14:textId="358402D9" w:rsidR="005B003D" w:rsidRPr="003C240B" w:rsidRDefault="005B003D" w:rsidP="003C240B">
      <w:pPr>
        <w:tabs>
          <w:tab w:val="right" w:pos="-90"/>
          <w:tab w:val="right" w:pos="0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GB" w:eastAsia="en-GB"/>
        </w:rPr>
      </w:pPr>
      <w:r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يقدم دليل السلامة إرشادات وتوصيات حول</w:t>
      </w:r>
      <w:r w:rsidR="00375DA2"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  <w:t xml:space="preserve"> </w:t>
      </w:r>
      <w:r w:rsidR="00375DA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 w:bidi="ar-EG"/>
        </w:rPr>
        <w:t>كيفية</w:t>
      </w:r>
      <w:r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اعداد تقرير الأمان للأنشطة الإشعاعية </w:t>
      </w:r>
      <w:r w:rsidR="007070BF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الصناعية</w:t>
      </w:r>
      <w:r w:rsidR="008B3025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</w:t>
      </w:r>
      <w:r w:rsidR="0028184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و</w:t>
      </w:r>
      <w:r w:rsidR="00375DA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كذلك </w:t>
      </w:r>
      <w:r w:rsidR="008B3025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خطة الطوارئ الاشعاعية</w:t>
      </w:r>
      <w:r w:rsidR="003C240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،</w:t>
      </w:r>
      <w:r w:rsidR="007070BF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</w:t>
      </w:r>
      <w:r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حيث يعكس </w:t>
      </w:r>
      <w:r w:rsidR="008B3025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هذا الدليل </w:t>
      </w:r>
      <w:r w:rsidR="008C02A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إرشادات</w:t>
      </w:r>
      <w:r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لمساعدة مستخدمي المصادر الإشعاعية لتحقيق مستويات عالية </w:t>
      </w:r>
      <w:r w:rsidR="00375DA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للأمان الإشعاعي</w:t>
      </w:r>
      <w:r w:rsidR="003C240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من خلال </w:t>
      </w:r>
      <w:r w:rsidR="008C02A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اتباع</w:t>
      </w:r>
      <w:r w:rsidR="008C02AA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</w:t>
      </w:r>
      <w:r w:rsidR="008C02A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هذه الارشادات</w:t>
      </w:r>
      <w:r w:rsidR="008C02AA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</w:t>
      </w:r>
      <w:r w:rsidR="00416E5E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الموضحة او ما </w:t>
      </w:r>
      <w:r w:rsidR="008C02A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 w:bidi="ar-EG"/>
        </w:rPr>
        <w:t>يُماثلها</w:t>
      </w:r>
      <w:r w:rsidR="00416E5E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من </w:t>
      </w:r>
      <w:r w:rsidR="008C02A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اجراءات</w:t>
      </w:r>
      <w:r w:rsidR="008C02AA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</w:t>
      </w:r>
      <w:r w:rsidR="00416E5E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بديلة</w:t>
      </w:r>
      <w:r w:rsidR="007070BF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لضمان تحقيق المستوى الأمثل لحماية الأنسان والممتلكات والبيئة من المخاطر الإشعاعية التي قد </w:t>
      </w:r>
      <w:r w:rsidR="003C240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تنجم</w:t>
      </w:r>
      <w:r w:rsidR="007070BF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</w:t>
      </w:r>
      <w:r w:rsidR="00375DA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عن</w:t>
      </w:r>
      <w:r w:rsidR="007070BF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ممارسة </w:t>
      </w:r>
      <w:r w:rsidR="003C240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مثل هذه </w:t>
      </w:r>
      <w:r w:rsidR="007070BF" w:rsidRPr="00593D0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الأنشطة</w:t>
      </w:r>
      <w:r w:rsidR="007070BF" w:rsidRPr="003C240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. </w:t>
      </w:r>
    </w:p>
    <w:p w14:paraId="46A677D2" w14:textId="32B08DA8" w:rsidR="006D4F43" w:rsidRPr="005F24E4" w:rsidRDefault="006D4F43" w:rsidP="007005C3">
      <w:pPr>
        <w:pStyle w:val="ListParagraph"/>
        <w:numPr>
          <w:ilvl w:val="0"/>
          <w:numId w:val="14"/>
        </w:numPr>
        <w:tabs>
          <w:tab w:val="right" w:pos="360"/>
        </w:tabs>
        <w:bidi/>
        <w:spacing w:before="120" w:after="0" w:line="240" w:lineRule="auto"/>
        <w:ind w:left="446" w:hanging="432"/>
        <w:rPr>
          <w:rFonts w:ascii="Simplified Arabic" w:hAnsi="Simplified Arabic" w:cs="Simplified Arabic"/>
          <w:b/>
          <w:bCs/>
          <w:color w:val="002060"/>
          <w:sz w:val="32"/>
          <w:szCs w:val="32"/>
          <w:lang w:bidi="ar-EG"/>
        </w:rPr>
      </w:pPr>
      <w:r w:rsidRPr="005F24E4"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  <w:lang w:bidi="ar-EG"/>
        </w:rPr>
        <w:t xml:space="preserve">الهــــدف </w:t>
      </w:r>
    </w:p>
    <w:p w14:paraId="092CFB90" w14:textId="7FC84A1A" w:rsidR="007070BF" w:rsidRDefault="007070BF" w:rsidP="005B003D">
      <w:pPr>
        <w:tabs>
          <w:tab w:val="left" w:pos="424"/>
        </w:tabs>
        <w:bidi/>
        <w:spacing w:after="0" w:line="240" w:lineRule="auto"/>
        <w:ind w:right="-115"/>
        <w:jc w:val="both"/>
        <w:rPr>
          <w:rFonts w:ascii="Simplified Arabic" w:hAnsi="Simplified Arabic" w:cs="Simplified Arabic"/>
          <w:szCs w:val="24"/>
          <w:rtl/>
          <w:lang w:bidi="ar-EG"/>
        </w:rPr>
      </w:pPr>
      <w:r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ضمان </w:t>
      </w:r>
      <w:r w:rsidR="00F67F99"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ت</w:t>
      </w:r>
      <w:r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حقيق متطلبات حماية </w:t>
      </w:r>
      <w:r w:rsidR="00EB457B"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العاملين والجمهور</w:t>
      </w:r>
      <w:r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من التعرض </w:t>
      </w:r>
      <w:r w:rsidR="00593D02"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للإشعاع</w:t>
      </w:r>
      <w:r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وكذلك ضمان </w:t>
      </w:r>
      <w:r w:rsidR="00375DA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أم</w:t>
      </w:r>
      <w:r w:rsidR="0093711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ا</w:t>
      </w:r>
      <w:r w:rsidR="00375DA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ن</w:t>
      </w:r>
      <w:r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المصادر الاشعاعية</w:t>
      </w:r>
      <w:r w:rsidR="003C240B">
        <w:rPr>
          <w:rFonts w:ascii="Simplified Arabic" w:hAnsi="Simplified Arabic" w:cs="Simplified Arabic" w:hint="cs"/>
          <w:szCs w:val="24"/>
          <w:rtl/>
          <w:lang w:bidi="ar-EG"/>
        </w:rPr>
        <w:t>.</w:t>
      </w:r>
    </w:p>
    <w:p w14:paraId="36059B3D" w14:textId="1081CCEC" w:rsidR="006D4F43" w:rsidRPr="005F24E4" w:rsidRDefault="006D4F43" w:rsidP="007005C3">
      <w:pPr>
        <w:pStyle w:val="ListParagraph"/>
        <w:numPr>
          <w:ilvl w:val="0"/>
          <w:numId w:val="14"/>
        </w:numPr>
        <w:tabs>
          <w:tab w:val="right" w:pos="360"/>
        </w:tabs>
        <w:bidi/>
        <w:spacing w:before="120" w:after="0" w:line="240" w:lineRule="auto"/>
        <w:ind w:left="446" w:hanging="432"/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  <w:lang w:bidi="ar-EG"/>
        </w:rPr>
      </w:pPr>
      <w:r w:rsidRPr="005F24E4"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  <w:lang w:bidi="ar-EG"/>
        </w:rPr>
        <w:t>النطـــــاق</w:t>
      </w:r>
    </w:p>
    <w:p w14:paraId="00A9E0C9" w14:textId="39C3C8E0" w:rsidR="005B003D" w:rsidRPr="007B1C21" w:rsidRDefault="00F67F99" w:rsidP="00F67F99">
      <w:pPr>
        <w:bidi/>
        <w:spacing w:before="120"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</w:pPr>
      <w:r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تنطبق تلك الارشادات على الأنشطة والممارسات الاشعاعية التي </w:t>
      </w:r>
      <w:r w:rsidR="00727C32"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تنطوي</w:t>
      </w:r>
      <w:r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على حيازة واستخدام المصادر الاشعاعية </w:t>
      </w:r>
      <w:r w:rsidR="00727C32"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بالأغراض</w:t>
      </w:r>
      <w:r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</w:t>
      </w:r>
      <w:r w:rsidR="00593D02"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الصناعية، </w:t>
      </w:r>
      <w:r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ولا يشمل نطاق </w:t>
      </w:r>
      <w:r w:rsidR="003C240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هذا</w:t>
      </w:r>
      <w:r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الإصدار إرشادات </w:t>
      </w:r>
      <w:r w:rsidR="007005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عن </w:t>
      </w:r>
      <w:r w:rsidR="003C240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تقرير</w:t>
      </w:r>
      <w:r w:rsidR="007005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تحليل</w:t>
      </w:r>
      <w:r w:rsidR="003C240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</w:t>
      </w:r>
      <w:r w:rsidR="007B1C21"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الأمان</w:t>
      </w:r>
      <w:r w:rsidR="007005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الإشعاعي</w:t>
      </w:r>
      <w:r w:rsidR="007B1C21"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</w:t>
      </w:r>
      <w:r w:rsidR="007005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للمنشآت</w:t>
      </w:r>
      <w:r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الاشعاعية</w:t>
      </w:r>
      <w:r w:rsidR="007005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</w:t>
      </w:r>
      <w:r w:rsidR="00375DA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أو ا</w:t>
      </w:r>
      <w:r w:rsidR="007005C3"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لأغراض الطبية </w:t>
      </w:r>
      <w:r w:rsidR="007005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و</w:t>
      </w:r>
      <w:r w:rsidR="007005C3" w:rsidRPr="007B1C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البحثية</w:t>
      </w:r>
      <w:r w:rsidR="007005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.</w:t>
      </w:r>
    </w:p>
    <w:p w14:paraId="677A1758" w14:textId="77777777" w:rsidR="006D4F43" w:rsidRPr="00CF5577" w:rsidRDefault="006D4F43" w:rsidP="006D4F43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color w:val="002060"/>
          <w:sz w:val="36"/>
          <w:szCs w:val="36"/>
          <w:rtl/>
          <w:lang w:bidi="ar-EG"/>
        </w:rPr>
      </w:pPr>
      <w:r w:rsidRPr="005F539F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t>4</w:t>
      </w:r>
      <w:r w:rsidRPr="005F539F">
        <w:rPr>
          <w:rFonts w:ascii="Simplified Arabic" w:eastAsia="Calibri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t>. المـــراجــــع</w:t>
      </w:r>
      <w:r w:rsidRPr="005F539F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t xml:space="preserve"> </w:t>
      </w:r>
    </w:p>
    <w:p w14:paraId="51DE7897" w14:textId="77777777" w:rsidR="006D4F43" w:rsidRPr="00CF5577" w:rsidRDefault="006D4F43" w:rsidP="0000423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before="120"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</w:pPr>
      <w:r w:rsidRPr="00CF557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قانون تنظيم الأنشطة النووية والإشعاعية رقم (7) لسنة 2010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.</w:t>
      </w:r>
    </w:p>
    <w:p w14:paraId="5EC508BA" w14:textId="77777777" w:rsidR="006D4F43" w:rsidRPr="00CF5577" w:rsidRDefault="006D4F43" w:rsidP="0000423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before="120"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</w:pPr>
      <w:r w:rsidRPr="00CF557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القانون رقم 211 لسنة 2017 بتعديل بعض احكام القانون رقم (7) لسنة 2010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.</w:t>
      </w:r>
    </w:p>
    <w:p w14:paraId="47ECB989" w14:textId="5E0F474C" w:rsidR="006D4F43" w:rsidRPr="007005C3" w:rsidRDefault="006D4F43" w:rsidP="007005C3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before="120"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GB" w:eastAsia="en-GB"/>
        </w:rPr>
      </w:pPr>
      <w:r w:rsidRPr="00CF557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اللائحـــة التنفيذيـــة رقم 1326 لسنة 2011</w:t>
      </w:r>
      <w:r w:rsidR="007005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الخاصة بال</w:t>
      </w:r>
      <w:r w:rsidR="007005C3" w:rsidRPr="00CF557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قانون تنظيم الأنشطة النووية والإشعاعية رقم (7) لسنة 2010</w:t>
      </w:r>
      <w:r w:rsidR="007005C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.</w:t>
      </w:r>
    </w:p>
    <w:p w14:paraId="5F96A12C" w14:textId="1AC052FC" w:rsidR="006D4F43" w:rsidRDefault="006D4F43" w:rsidP="0000423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before="120"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قرار </w:t>
      </w:r>
      <w:r w:rsidRPr="00CF557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رقم (6) لسنة 2019 </w:t>
      </w:r>
      <w:r w:rsidR="00087DF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ب</w:t>
      </w:r>
      <w:r w:rsidRPr="00CF557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اعتماد متطلبات الأمان العامة للوكالة الدولية للطاقة الذرية في كل من مجال الوقاية الإشعاعية وأمان المصادر الإشعاعية</w:t>
      </w:r>
      <w:r w:rsidR="00087DF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(</w:t>
      </w:r>
      <w:r w:rsidR="00087DF9" w:rsidRPr="00CF5577"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  <w:t>GSR-Part</w:t>
      </w:r>
      <w:r w:rsidR="00087DF9">
        <w:rPr>
          <w:rFonts w:ascii="Simplified Arabic" w:eastAsia="Times New Roman" w:hAnsi="Simplified Arabic" w:cs="Simplified Arabic"/>
          <w:b/>
          <w:bCs/>
          <w:sz w:val="28"/>
          <w:szCs w:val="28"/>
          <w:lang w:eastAsia="en-GB"/>
        </w:rPr>
        <w:t xml:space="preserve"> </w:t>
      </w:r>
      <w:r w:rsidR="00087DF9" w:rsidRPr="00CF5577"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  <w:t>3</w:t>
      </w:r>
      <w:r w:rsidR="00087DF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 w:bidi="ar-EG"/>
        </w:rPr>
        <w:t>) وكذا الاستعداد والمجابهة لحالات الطوارئ النووية والإشعاعية الإصدار (</w:t>
      </w:r>
      <w:r w:rsidR="00087DF9">
        <w:rPr>
          <w:rFonts w:ascii="Simplified Arabic" w:eastAsia="Times New Roman" w:hAnsi="Simplified Arabic" w:cs="Simplified Arabic"/>
          <w:b/>
          <w:bCs/>
          <w:sz w:val="28"/>
          <w:szCs w:val="28"/>
          <w:lang w:eastAsia="en-GB" w:bidi="ar-EG"/>
        </w:rPr>
        <w:t>GSR- Part 7</w:t>
      </w:r>
      <w:r w:rsidR="00087DF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en-GB" w:bidi="ar-EG"/>
        </w:rPr>
        <w:t>) كمتطلبات رقابية لهيئة الرقابة النووية والإشعاعية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.</w:t>
      </w:r>
    </w:p>
    <w:p w14:paraId="74E8347F" w14:textId="136EF4C2" w:rsidR="00644A58" w:rsidRPr="00C4224C" w:rsidRDefault="00644A58" w:rsidP="00644A58">
      <w:pPr>
        <w:pStyle w:val="ListParagraph"/>
        <w:numPr>
          <w:ilvl w:val="0"/>
          <w:numId w:val="1"/>
        </w:numPr>
        <w:bidi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GB" w:eastAsia="en-GB"/>
        </w:rPr>
      </w:pPr>
      <w:r w:rsidRPr="00C4224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GB" w:eastAsia="en-GB"/>
        </w:rPr>
        <w:t>قرار رقم (</w:t>
      </w:r>
      <w:r w:rsidRPr="00C4224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2</w:t>
      </w:r>
      <w:r w:rsidRPr="00C4224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GB" w:eastAsia="en-GB"/>
        </w:rPr>
        <w:t xml:space="preserve">) لسنة </w:t>
      </w:r>
      <w:r w:rsidRPr="00C4224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2022</w:t>
      </w:r>
      <w:r w:rsidRPr="00C4224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GB" w:eastAsia="en-GB"/>
        </w:rPr>
        <w:t xml:space="preserve"> </w:t>
      </w:r>
      <w:r w:rsidR="00C4224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ب</w:t>
      </w:r>
      <w:r w:rsidRPr="00C4224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GB" w:eastAsia="en-GB"/>
        </w:rPr>
        <w:t xml:space="preserve">اعتماد </w:t>
      </w:r>
      <w:r w:rsidR="00C4224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اصدار</w:t>
      </w:r>
      <w:r w:rsidRPr="00C4224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GB" w:eastAsia="en-GB"/>
        </w:rPr>
        <w:t xml:space="preserve"> </w:t>
      </w:r>
      <w:r w:rsidR="00C4224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ا</w:t>
      </w:r>
      <w:r w:rsidRPr="00C4224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GB" w:eastAsia="en-GB"/>
        </w:rPr>
        <w:t xml:space="preserve">لوكالة الدولية للطاقة الذرية </w:t>
      </w:r>
      <w:r w:rsidR="00C4224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بمتطلبات الأمان في مجال</w:t>
      </w:r>
      <w:r w:rsidR="00A2409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</w:t>
      </w:r>
      <w:r w:rsidR="00CD6C2D" w:rsidRPr="00C4224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لائحة النقل المأمون للمواد المشعة</w:t>
      </w:r>
      <w:r w:rsidR="009D204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(</w:t>
      </w:r>
      <w:r w:rsidR="009D204F">
        <w:rPr>
          <w:rFonts w:ascii="Simplified Arabic" w:eastAsia="Times New Roman" w:hAnsi="Simplified Arabic" w:cs="Simplified Arabic"/>
          <w:b/>
          <w:bCs/>
          <w:sz w:val="28"/>
          <w:szCs w:val="28"/>
          <w:lang w:eastAsia="en-GB"/>
        </w:rPr>
        <w:t>SSR-6</w:t>
      </w:r>
      <w:r w:rsidR="009D204F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en-GB" w:bidi="ar-EG"/>
        </w:rPr>
        <w:t>)</w:t>
      </w:r>
      <w:r w:rsidR="00087DF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 w:bidi="ar-EG"/>
        </w:rPr>
        <w:t>.</w:t>
      </w:r>
      <w:r w:rsidRPr="00C4224C"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  <w:t xml:space="preserve"> </w:t>
      </w:r>
    </w:p>
    <w:p w14:paraId="30B1FE1C" w14:textId="384D4E24" w:rsidR="006D4F43" w:rsidRDefault="00BA2A03" w:rsidP="0000423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before="120"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</w:pPr>
      <w:r w:rsidRPr="00BA2A0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lastRenderedPageBreak/>
        <w:t xml:space="preserve">قرار رقم (3) لسنة 2022 </w:t>
      </w:r>
      <w:r w:rsidR="00C11B1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بإ</w:t>
      </w:r>
      <w:r w:rsidRPr="00BA2A0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>صدار لائحة التراخيص الشخصية للعاملين بالمنشآت والأنشطة الاشعاعية.</w:t>
      </w:r>
    </w:p>
    <w:p w14:paraId="05C1BE8E" w14:textId="2AD7E71B" w:rsidR="003D745D" w:rsidRPr="003D745D" w:rsidRDefault="003D745D" w:rsidP="003D745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before="120"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 w:bidi="ar-EG"/>
        </w:rPr>
        <w:t>قرار رقم (1) لسنة 2017 بإصدار المتطلبات الرقابية لخطة الاستعداد</w:t>
      </w:r>
      <w:r w:rsidR="00C11B1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 w:bidi="ar-EG"/>
        </w:rPr>
        <w:t xml:space="preserve">والمجابهة </w:t>
      </w:r>
      <w:r w:rsidR="00C11B1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 w:bidi="ar-EG"/>
        </w:rPr>
        <w:t xml:space="preserve">لحالات الطوارئ الاشعاعية للجهات التي تتداول مصادر إشعاعية. </w:t>
      </w:r>
    </w:p>
    <w:p w14:paraId="3F220EF9" w14:textId="14121B9F" w:rsidR="005B003D" w:rsidRDefault="007E510A" w:rsidP="003D745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before="120"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</w:pPr>
      <w:r w:rsidRPr="007E510A"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  <w:t>IAEA Safety Standards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eastAsia="en-GB"/>
        </w:rPr>
        <w:t>,</w:t>
      </w:r>
      <w:r w:rsidRPr="007E510A">
        <w:t xml:space="preserve"> </w:t>
      </w:r>
      <w:r w:rsidRPr="007E510A"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  <w:t>Specific Safety Guide</w:t>
      </w:r>
      <w:r w:rsidRPr="007E510A">
        <w:t xml:space="preserve"> </w:t>
      </w:r>
      <w:r w:rsidRPr="007E510A"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  <w:t>No. SSG-</w:t>
      </w:r>
      <w:r w:rsidR="005B003D">
        <w:rPr>
          <w:rFonts w:ascii="Simplified Arabic" w:eastAsia="Times New Roman" w:hAnsi="Simplified Arabic" w:cs="Simplified Arabic"/>
          <w:b/>
          <w:bCs/>
          <w:sz w:val="28"/>
          <w:szCs w:val="28"/>
          <w:lang w:val="en-GB" w:eastAsia="en-GB"/>
        </w:rPr>
        <w:t>11</w:t>
      </w:r>
      <w:r w:rsidR="003D745D">
        <w:rPr>
          <w:rFonts w:ascii="Simplified Arabic" w:eastAsia="Times New Roman" w:hAnsi="Simplified Arabic" w:cs="Simplified Arabic"/>
          <w:b/>
          <w:bCs/>
          <w:sz w:val="28"/>
          <w:szCs w:val="28"/>
          <w:lang w:eastAsia="en-GB"/>
        </w:rPr>
        <w:t>, “</w:t>
      </w:r>
      <w:r w:rsidR="003D745D" w:rsidRPr="003D745D">
        <w:rPr>
          <w:rFonts w:ascii="Simplified Arabic" w:eastAsia="Times New Roman" w:hAnsi="Simplified Arabic" w:cs="Simplified Arabic"/>
          <w:b/>
          <w:bCs/>
          <w:sz w:val="28"/>
          <w:szCs w:val="28"/>
          <w:lang w:eastAsia="en-GB"/>
        </w:rPr>
        <w:t>Radiation Safety in Industrial Radiography</w:t>
      </w:r>
      <w:r w:rsidR="003D745D">
        <w:rPr>
          <w:rFonts w:ascii="Simplified Arabic" w:eastAsia="Times New Roman" w:hAnsi="Simplified Arabic" w:cs="Simplified Arabic"/>
          <w:b/>
          <w:bCs/>
          <w:sz w:val="28"/>
          <w:szCs w:val="28"/>
          <w:lang w:eastAsia="en-GB"/>
        </w:rPr>
        <w:t>”.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GB" w:eastAsia="en-GB"/>
        </w:rPr>
        <w:t xml:space="preserve">  </w:t>
      </w:r>
    </w:p>
    <w:p w14:paraId="15E8AA8A" w14:textId="2381B16B" w:rsidR="00974646" w:rsidRPr="005F539F" w:rsidRDefault="00974646" w:rsidP="00974646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  <w:lang w:bidi="ar-EG"/>
        </w:rPr>
      </w:pPr>
      <w:r w:rsidRPr="00A8323A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t xml:space="preserve">5. </w:t>
      </w:r>
      <w:r w:rsidR="008B79A8" w:rsidRPr="00A8323A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t>التعريفات:</w:t>
      </w:r>
      <w:r w:rsidR="008B79A8" w:rsidRPr="005F539F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  <w:lang w:bidi="ar-EG"/>
        </w:rPr>
        <w:t xml:space="preserve"> </w:t>
      </w:r>
    </w:p>
    <w:p w14:paraId="3550D152" w14:textId="2B256E2D" w:rsidR="00C70D54" w:rsidRPr="00461B9C" w:rsidRDefault="008B79A8" w:rsidP="00461B9C">
      <w:pPr>
        <w:pStyle w:val="ListParagraph"/>
        <w:numPr>
          <w:ilvl w:val="0"/>
          <w:numId w:val="21"/>
        </w:numPr>
        <w:shd w:val="clear" w:color="auto" w:fill="FFFFFF"/>
        <w:bidi/>
        <w:spacing w:before="120"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461B9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تقييم الجرعة: تقييم الجرعة او الجرعات التي تصيب فردا او مجموعة من الناس</w:t>
      </w:r>
      <w:r w:rsidR="00C70D54" w:rsidRPr="00461B9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.</w:t>
      </w:r>
    </w:p>
    <w:p w14:paraId="3AA69D42" w14:textId="79A6ED87" w:rsidR="008B79A8" w:rsidRPr="00A8323A" w:rsidRDefault="00C70D54" w:rsidP="00974646">
      <w:pPr>
        <w:pStyle w:val="ListParagraph"/>
        <w:numPr>
          <w:ilvl w:val="0"/>
          <w:numId w:val="21"/>
        </w:num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A8323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قيد الجرعة:</w:t>
      </w:r>
      <w:r w:rsidR="008B79A8" w:rsidRPr="00A8323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="0076038F" w:rsidRPr="00A8323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قيمة مستقبلية ومرتبطة بالمصدر للجرعة الفردية تُستخدم في حالات التعرض المخطط </w:t>
      </w:r>
      <w:r w:rsidR="00461B9C" w:rsidRPr="00A8323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لها</w:t>
      </w:r>
      <w:r w:rsidR="0076038F" w:rsidRPr="00A8323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كمعيار لتحقيق المستو</w:t>
      </w:r>
      <w:r w:rsidR="00461B9C" w:rsidRPr="00A8323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ى</w:t>
      </w:r>
      <w:r w:rsidR="0076038F" w:rsidRPr="00A8323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الأمثل من </w:t>
      </w:r>
      <w:r w:rsidR="00A8323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</w:t>
      </w:r>
      <w:r w:rsidR="0076038F" w:rsidRPr="00A8323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حماية</w:t>
      </w:r>
      <w:r w:rsidR="00A8323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.</w:t>
      </w:r>
    </w:p>
    <w:p w14:paraId="689740A8" w14:textId="1F780F10" w:rsidR="008B79A8" w:rsidRDefault="008B79A8" w:rsidP="00974646">
      <w:pPr>
        <w:pStyle w:val="ListParagraph"/>
        <w:numPr>
          <w:ilvl w:val="0"/>
          <w:numId w:val="21"/>
        </w:num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حد الجرعة: قيمة الجرعة الفعالة او الجرعة المكافئة التي </w:t>
      </w:r>
      <w:r w:rsidR="00DA3387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يتلقاها الافراد في حالات التعرض المخطط لها والتي يتعين عدم تجاوزها. </w:t>
      </w:r>
    </w:p>
    <w:p w14:paraId="1DD89E7B" w14:textId="4E0125AE" w:rsidR="0076038F" w:rsidRPr="0076038F" w:rsidRDefault="0076038F" w:rsidP="0076038F">
      <w:pPr>
        <w:pStyle w:val="ListParagraph"/>
        <w:numPr>
          <w:ilvl w:val="0"/>
          <w:numId w:val="21"/>
        </w:num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76038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حالة تعرض مخطط ل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ها: </w:t>
      </w:r>
      <w:r w:rsidRPr="0076038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حالة تعرض تنشأ عن تشغيل مصدر على نحو مخطط له أو عن نشاط مخطط له يؤدي إلى تعرض ناتج عن مصدر.</w:t>
      </w:r>
    </w:p>
    <w:p w14:paraId="2583D2B9" w14:textId="7E1AC1FA" w:rsidR="007B1C21" w:rsidRDefault="007B1C21" w:rsidP="007B1C21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639088DC" w14:textId="57C0421A" w:rsidR="007B1C21" w:rsidRDefault="007B1C21" w:rsidP="007B1C21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05B4B970" w14:textId="4488BFF9" w:rsidR="00DD709C" w:rsidRDefault="00DD709C" w:rsidP="00DD709C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4D39826F" w14:textId="7B2C3043" w:rsidR="00DD709C" w:rsidRDefault="00DD709C" w:rsidP="00DD709C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69446662" w14:textId="4D00A6F6" w:rsidR="00DD709C" w:rsidRDefault="00DD709C" w:rsidP="00DD709C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2D12050F" w14:textId="5801333A" w:rsidR="00DD709C" w:rsidRDefault="00DD709C" w:rsidP="00DD709C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41172D42" w14:textId="0951BE9C" w:rsidR="00DD709C" w:rsidRDefault="00DD709C" w:rsidP="00DD709C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200A0A91" w14:textId="5E29F4F8" w:rsidR="00DD709C" w:rsidRDefault="00DD709C" w:rsidP="00DD709C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0AA7B5A7" w14:textId="56A3B498" w:rsidR="00DD709C" w:rsidRDefault="00DD709C" w:rsidP="00DD709C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61540B6D" w14:textId="28C2BB20" w:rsidR="00DD709C" w:rsidRDefault="00DD709C" w:rsidP="00DD709C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6B4ADCA9" w14:textId="61AE319E" w:rsidR="00DD709C" w:rsidRDefault="00DD709C" w:rsidP="00DD709C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72B27401" w14:textId="77777777" w:rsidR="00324268" w:rsidRDefault="00324268" w:rsidP="00324268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54237FE7" w14:textId="77777777" w:rsidR="00C4224C" w:rsidRDefault="00C4224C" w:rsidP="00C4224C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14:paraId="6BF90CD0" w14:textId="70251B13" w:rsidR="005B003D" w:rsidRDefault="00C01A59" w:rsidP="005B003D">
      <w:pPr>
        <w:bidi/>
        <w:spacing w:after="0" w:line="360" w:lineRule="auto"/>
        <w:jc w:val="center"/>
        <w:outlineLvl w:val="0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  <w:bookmarkStart w:id="1" w:name="_Hlk87350283"/>
      <w:r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lastRenderedPageBreak/>
        <w:t>محتو</w:t>
      </w:r>
      <w:r w:rsidR="00DD709C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>ى</w:t>
      </w:r>
      <w:r w:rsidR="00F67F99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 xml:space="preserve"> </w:t>
      </w:r>
      <w:r w:rsidR="005B003D"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  <w:t xml:space="preserve">تقرير الأمان </w:t>
      </w:r>
    </w:p>
    <w:p w14:paraId="41580892" w14:textId="77777777" w:rsidR="00727C32" w:rsidRPr="0003450B" w:rsidRDefault="00727C32" w:rsidP="00A16D5C">
      <w:pPr>
        <w:pStyle w:val="ListParagraph"/>
        <w:numPr>
          <w:ilvl w:val="0"/>
          <w:numId w:val="2"/>
        </w:numPr>
        <w:tabs>
          <w:tab w:val="left" w:pos="424"/>
        </w:tabs>
        <w:bidi/>
        <w:spacing w:after="0" w:line="240" w:lineRule="auto"/>
        <w:ind w:left="792" w:right="-115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bookmarkStart w:id="2" w:name="_Hlk89958055"/>
      <w:bookmarkStart w:id="3" w:name="_Hlk90804798"/>
      <w:bookmarkEnd w:id="1"/>
      <w:r w:rsidRPr="0003450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الهدف: 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>توضيح الهدف من تقرير الأمان وطبيعة العمل بالجهة.</w:t>
      </w:r>
    </w:p>
    <w:p w14:paraId="694DA5F3" w14:textId="07FAC074" w:rsidR="00727C32" w:rsidRPr="0003450B" w:rsidRDefault="00727C32" w:rsidP="00427CD2">
      <w:pPr>
        <w:pStyle w:val="ListParagraph"/>
        <w:numPr>
          <w:ilvl w:val="0"/>
          <w:numId w:val="2"/>
        </w:numPr>
        <w:tabs>
          <w:tab w:val="left" w:pos="424"/>
        </w:tabs>
        <w:bidi/>
        <w:spacing w:before="120" w:after="0" w:line="240" w:lineRule="auto"/>
        <w:ind w:right="-115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3450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النطاق: 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>تحديد نطاق تطبيق تقرير الأمان.</w:t>
      </w:r>
    </w:p>
    <w:p w14:paraId="62E43E1B" w14:textId="16227303" w:rsidR="00727C32" w:rsidRPr="0003450B" w:rsidRDefault="00727C32" w:rsidP="00427CD2">
      <w:pPr>
        <w:pStyle w:val="ListParagraph"/>
        <w:numPr>
          <w:ilvl w:val="0"/>
          <w:numId w:val="2"/>
        </w:numPr>
        <w:tabs>
          <w:tab w:val="left" w:pos="424"/>
        </w:tabs>
        <w:bidi/>
        <w:spacing w:before="120"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3450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تبرير الممارسة: 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 xml:space="preserve">تقديم المبرر المقنع والكافي لاستخدام المصادر </w:t>
      </w:r>
      <w:r w:rsidR="00DD709C">
        <w:rPr>
          <w:rFonts w:ascii="Simplified Arabic" w:hAnsi="Simplified Arabic" w:cs="Simplified Arabic" w:hint="cs"/>
          <w:szCs w:val="24"/>
          <w:rtl/>
          <w:lang w:bidi="ar-EG"/>
        </w:rPr>
        <w:t>الإشعاعية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>.</w:t>
      </w:r>
    </w:p>
    <w:p w14:paraId="692F820D" w14:textId="7892F12F" w:rsidR="00727C32" w:rsidRPr="0003450B" w:rsidRDefault="00727C32" w:rsidP="00427CD2">
      <w:pPr>
        <w:pStyle w:val="ListParagraph"/>
        <w:numPr>
          <w:ilvl w:val="0"/>
          <w:numId w:val="2"/>
        </w:numPr>
        <w:tabs>
          <w:tab w:val="left" w:pos="424"/>
        </w:tabs>
        <w:bidi/>
        <w:spacing w:before="120"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3450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القوانين واللوائح ذات الصلة: 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 xml:space="preserve">وتشمل القانون رقم </w:t>
      </w:r>
      <w:r w:rsidR="00DD709C">
        <w:rPr>
          <w:rFonts w:ascii="Simplified Arabic" w:hAnsi="Simplified Arabic" w:cs="Simplified Arabic" w:hint="cs"/>
          <w:szCs w:val="24"/>
          <w:rtl/>
          <w:lang w:bidi="ar-EG"/>
        </w:rPr>
        <w:t>7 لسنة 2010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 xml:space="preserve"> ولائحته التنفيذية</w:t>
      </w:r>
      <w:r w:rsidR="00DD709C">
        <w:rPr>
          <w:rFonts w:ascii="Simplified Arabic" w:hAnsi="Simplified Arabic" w:cs="Simplified Arabic" w:hint="cs"/>
          <w:szCs w:val="24"/>
          <w:rtl/>
          <w:lang w:bidi="ar-EG"/>
        </w:rPr>
        <w:t xml:space="preserve"> رقم 1326 لسنة 2011،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 xml:space="preserve"> واصدار الوكالة</w:t>
      </w:r>
      <w:r w:rsidR="00DD709C">
        <w:rPr>
          <w:rFonts w:ascii="Simplified Arabic" w:hAnsi="Simplified Arabic" w:cs="Simplified Arabic" w:hint="cs"/>
          <w:szCs w:val="24"/>
          <w:rtl/>
          <w:lang w:bidi="ar-EG"/>
        </w:rPr>
        <w:t xml:space="preserve"> الدولية للطاقة الذرية</w:t>
      </w:r>
      <w:r w:rsidR="00DD709C" w:rsidRPr="00DD709C">
        <w:rPr>
          <w:rtl/>
        </w:rPr>
        <w:t xml:space="preserve"> </w:t>
      </w:r>
      <w:r w:rsidR="00DD709C" w:rsidRPr="0001388A">
        <w:rPr>
          <w:rFonts w:ascii="Simplified Arabic" w:hAnsi="Simplified Arabic" w:cs="Simplified Arabic"/>
          <w:sz w:val="24"/>
          <w:szCs w:val="24"/>
          <w:rtl/>
        </w:rPr>
        <w:t>فيما يخص</w:t>
      </w:r>
      <w:r w:rsidR="00DD709C" w:rsidRPr="0001388A">
        <w:rPr>
          <w:rFonts w:hint="cs"/>
          <w:sz w:val="24"/>
          <w:szCs w:val="24"/>
          <w:rtl/>
        </w:rPr>
        <w:t xml:space="preserve"> </w:t>
      </w:r>
      <w:r w:rsidR="00DD709C" w:rsidRPr="00DD709C">
        <w:rPr>
          <w:rFonts w:ascii="Simplified Arabic" w:hAnsi="Simplified Arabic" w:cs="Simplified Arabic"/>
          <w:szCs w:val="24"/>
          <w:rtl/>
          <w:lang w:bidi="ar-EG"/>
        </w:rPr>
        <w:t>متطلبات الأمان العامة</w:t>
      </w:r>
      <w:r w:rsidR="00DD709C" w:rsidRPr="00DD709C">
        <w:rPr>
          <w:rtl/>
        </w:rPr>
        <w:t xml:space="preserve"> </w:t>
      </w:r>
      <w:r w:rsidR="00DD709C" w:rsidRPr="00DD709C">
        <w:rPr>
          <w:rFonts w:ascii="Simplified Arabic" w:hAnsi="Simplified Arabic" w:cs="Simplified Arabic"/>
          <w:szCs w:val="24"/>
          <w:rtl/>
          <w:lang w:bidi="ar-EG"/>
        </w:rPr>
        <w:t>في كل من مجال الوقاية الإشعاعية وأمان المصادر الإشعاعية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 xml:space="preserve"> (</w:t>
      </w:r>
      <w:r w:rsidRPr="0003450B">
        <w:rPr>
          <w:rFonts w:ascii="Simplified Arabic" w:hAnsi="Simplified Arabic" w:cs="Simplified Arabic"/>
          <w:szCs w:val="24"/>
          <w:lang w:bidi="ar-EG"/>
        </w:rPr>
        <w:t>GSR-3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>)</w:t>
      </w:r>
      <w:r w:rsidR="00DD709C">
        <w:rPr>
          <w:rFonts w:ascii="Simplified Arabic" w:hAnsi="Simplified Arabic" w:cs="Simplified Arabic" w:hint="cs"/>
          <w:szCs w:val="24"/>
          <w:rtl/>
          <w:lang w:bidi="ar-EG"/>
        </w:rPr>
        <w:t>،</w:t>
      </w:r>
      <w:r w:rsidRPr="0003450B">
        <w:rPr>
          <w:rFonts w:ascii="Simplified Arabic" w:hAnsi="Simplified Arabic" w:cs="Simplified Arabic"/>
          <w:szCs w:val="24"/>
          <w:rtl/>
          <w:lang w:bidi="ar-EG"/>
        </w:rPr>
        <w:t xml:space="preserve"> مع توضيح الالتزام باللوائح والقرارات التي تصدرها الهيئة الرقابية.</w:t>
      </w:r>
    </w:p>
    <w:p w14:paraId="3C3A4E00" w14:textId="4582EF28" w:rsidR="005B003D" w:rsidRPr="00A2115C" w:rsidRDefault="005B003D" w:rsidP="00427CD2">
      <w:pPr>
        <w:pStyle w:val="ListParagraph"/>
        <w:numPr>
          <w:ilvl w:val="0"/>
          <w:numId w:val="2"/>
        </w:numPr>
        <w:tabs>
          <w:tab w:val="left" w:pos="424"/>
        </w:tabs>
        <w:bidi/>
        <w:spacing w:before="120" w:after="0" w:line="240" w:lineRule="auto"/>
        <w:ind w:left="792" w:right="-115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3450B">
        <w:rPr>
          <w:rFonts w:ascii="Simplified Arabic" w:hAnsi="Simplified Arabic" w:cs="Simplified Arabic"/>
          <w:b/>
          <w:bCs/>
          <w:szCs w:val="24"/>
          <w:rtl/>
          <w:lang w:bidi="ar-EG"/>
        </w:rPr>
        <w:t>المهام والمسئوليات للعاملين المرخص لهم للعمل بالمصادر الإشعاعية طبقا للهيكل التنظيمي</w:t>
      </w:r>
      <w:r w:rsidRPr="00DD709C">
        <w:rPr>
          <w:rFonts w:ascii="Simplified Arabic" w:hAnsi="Simplified Arabic" w:cs="Simplified Arabic"/>
          <w:szCs w:val="24"/>
          <w:rtl/>
          <w:lang w:bidi="ar-EG"/>
        </w:rPr>
        <w:t xml:space="preserve"> </w:t>
      </w:r>
      <w:r w:rsidRPr="009209C5">
        <w:rPr>
          <w:rFonts w:ascii="Simplified Arabic" w:hAnsi="Simplified Arabic" w:cs="Simplified Arabic"/>
          <w:szCs w:val="24"/>
          <w:rtl/>
          <w:lang w:bidi="ar-EG"/>
        </w:rPr>
        <w:t>(</w:t>
      </w:r>
      <w:r w:rsidRPr="00DD709C">
        <w:rPr>
          <w:rFonts w:ascii="Simplified Arabic" w:hAnsi="Simplified Arabic" w:cs="Simplified Arabic"/>
          <w:szCs w:val="24"/>
          <w:rtl/>
          <w:lang w:bidi="ar-EG"/>
        </w:rPr>
        <w:t>برئاسة المدير المسئول</w:t>
      </w:r>
      <w:r w:rsidR="00DD709C" w:rsidRPr="00DD709C">
        <w:rPr>
          <w:rFonts w:ascii="Simplified Arabic" w:hAnsi="Simplified Arabic" w:cs="Simplified Arabic" w:hint="cs"/>
          <w:szCs w:val="24"/>
          <w:rtl/>
          <w:lang w:bidi="ar-EG"/>
        </w:rPr>
        <w:t xml:space="preserve"> وخبير/ مسئول الوقاية الإشعاعية بالجهة</w:t>
      </w:r>
      <w:r w:rsidRPr="00DD709C">
        <w:rPr>
          <w:rFonts w:ascii="Simplified Arabic" w:hAnsi="Simplified Arabic" w:cs="Simplified Arabic"/>
          <w:szCs w:val="24"/>
          <w:rtl/>
          <w:lang w:bidi="ar-EG"/>
        </w:rPr>
        <w:t>).</w:t>
      </w:r>
      <w:r w:rsidRPr="0003450B">
        <w:rPr>
          <w:rFonts w:ascii="Simplified Arabic" w:hAnsi="Simplified Arabic" w:cs="Simplified Arabic"/>
          <w:b/>
          <w:bCs/>
          <w:szCs w:val="24"/>
          <w:rtl/>
          <w:lang w:bidi="ar-EG"/>
        </w:rPr>
        <w:t xml:space="preserve"> </w:t>
      </w:r>
    </w:p>
    <w:p w14:paraId="306B2DD3" w14:textId="530AB511" w:rsidR="0001388A" w:rsidRPr="0001388A" w:rsidRDefault="00A2115C" w:rsidP="00427CD2">
      <w:pPr>
        <w:pStyle w:val="ListParagraph"/>
        <w:numPr>
          <w:ilvl w:val="0"/>
          <w:numId w:val="2"/>
        </w:numPr>
        <w:tabs>
          <w:tab w:val="left" w:pos="424"/>
        </w:tabs>
        <w:bidi/>
        <w:spacing w:before="120"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A2115C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توصيف المصادر الإشعاعية</w:t>
      </w:r>
      <w:r w:rsidR="0057603D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/ الحاويات/ </w:t>
      </w:r>
      <w:r w:rsidRPr="00A2115C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أجهزة الأشعة السينية</w:t>
      </w:r>
      <w:r w:rsidR="00455779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: </w:t>
      </w:r>
      <w:r w:rsidR="00455779" w:rsidRPr="00455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 يشمل</w:t>
      </w:r>
    </w:p>
    <w:p w14:paraId="4B1DA048" w14:textId="6DF4465C" w:rsidR="00A2115C" w:rsidRPr="0001388A" w:rsidRDefault="0001388A" w:rsidP="00384DAD">
      <w:pPr>
        <w:pStyle w:val="ListParagraph"/>
        <w:numPr>
          <w:ilvl w:val="0"/>
          <w:numId w:val="22"/>
        </w:numPr>
        <w:tabs>
          <w:tab w:val="left" w:pos="424"/>
        </w:tabs>
        <w:bidi/>
        <w:spacing w:before="120" w:after="0" w:line="240" w:lineRule="auto"/>
        <w:ind w:left="1530"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bookmarkStart w:id="4" w:name="_Hlk118988585"/>
      <w:r w:rsidRPr="0057603D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بالنسبة للمصادر الإشعاعية</w:t>
      </w:r>
      <w:r w:rsidR="0057603D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المغلقة</w:t>
      </w:r>
      <w:r w:rsidRPr="0057603D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: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bookmarkEnd w:id="4"/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 المصدر، القوة الإشعاعية، فئة المصدر،</w:t>
      </w:r>
      <w:r w:rsidRPr="0001388A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فترة عمر النصف، تاريخ تصنيعه، الرقم المسلسل، نوع الاشعاع الصادر، </w:t>
      </w:r>
      <w:r w:rsidR="0057603D" w:rsidRPr="00DE1E5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مع </w:t>
      </w:r>
      <w:r w:rsidRPr="00DE1E5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 طريقة التخزين</w:t>
      </w:r>
      <w:r w:rsidR="002E277B" w:rsidRPr="00A8323A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2E277B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وارفاق </w:t>
      </w:r>
      <w:r w:rsidR="002E277B" w:rsidRPr="0057603D">
        <w:rPr>
          <w:rFonts w:ascii="Simplified Arabic" w:hAnsi="Simplified Arabic" w:cs="Simplified Arabic"/>
          <w:sz w:val="24"/>
          <w:szCs w:val="24"/>
          <w:rtl/>
          <w:lang w:bidi="ar-EG"/>
        </w:rPr>
        <w:t>شهادة المنشأ</w:t>
      </w:r>
      <w:r w:rsidR="002E277B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للمصادر</w:t>
      </w:r>
      <w:r w:rsidR="002E277B" w:rsidRPr="0057603D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6806D12" w14:textId="67A6745B" w:rsidR="0001388A" w:rsidRPr="0057603D" w:rsidRDefault="0057603D" w:rsidP="00384DAD">
      <w:pPr>
        <w:pStyle w:val="ListParagraph"/>
        <w:numPr>
          <w:ilvl w:val="0"/>
          <w:numId w:val="22"/>
        </w:numPr>
        <w:tabs>
          <w:tab w:val="left" w:pos="424"/>
        </w:tabs>
        <w:bidi/>
        <w:spacing w:before="120" w:after="0" w:line="240" w:lineRule="auto"/>
        <w:ind w:left="1530"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بالنسبة لأجهزة الأشعة السينية: </w:t>
      </w:r>
      <w:r w:rsidRPr="005760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</w:t>
      </w:r>
      <w:r w:rsidRPr="0057603D">
        <w:rPr>
          <w:rtl/>
        </w:rPr>
        <w:t xml:space="preserve"> </w:t>
      </w:r>
      <w:r w:rsidRPr="0057603D">
        <w:rPr>
          <w:rFonts w:ascii="Simplified Arabic" w:hAnsi="Simplified Arabic" w:cs="Simplified Arabic"/>
          <w:sz w:val="24"/>
          <w:szCs w:val="24"/>
          <w:rtl/>
          <w:lang w:bidi="ar-EG"/>
        </w:rPr>
        <w:t>الجهاز، الموديل، رقم المسلسل، الحد الأقصى لجهد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التشغيل، </w:t>
      </w:r>
      <w:r w:rsidRPr="0057603D">
        <w:rPr>
          <w:rFonts w:ascii="Simplified Arabic" w:hAnsi="Simplified Arabic" w:cs="Simplified Arabic"/>
          <w:sz w:val="24"/>
          <w:szCs w:val="24"/>
          <w:rtl/>
          <w:lang w:bidi="ar-EG"/>
        </w:rPr>
        <w:t>شدة التيار القصوى، طبيعة الاستخدام، شهادة المنشأ للجها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ز، </w:t>
      </w:r>
      <w:r w:rsidRPr="00DE1E5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مع </w:t>
      </w:r>
      <w:r w:rsidR="00DE1E5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مكان التثبيت.</w:t>
      </w:r>
    </w:p>
    <w:p w14:paraId="2E1D8CF5" w14:textId="76942541" w:rsidR="0001388A" w:rsidRPr="00427CD2" w:rsidRDefault="0057603D" w:rsidP="00384DAD">
      <w:pPr>
        <w:pStyle w:val="ListParagraph"/>
        <w:numPr>
          <w:ilvl w:val="0"/>
          <w:numId w:val="22"/>
        </w:numPr>
        <w:tabs>
          <w:tab w:val="left" w:pos="424"/>
        </w:tabs>
        <w:bidi/>
        <w:spacing w:before="120" w:after="0" w:line="240" w:lineRule="auto"/>
        <w:ind w:left="1530"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بالنسبة للحاويات: </w:t>
      </w:r>
      <w:r w:rsidRPr="005760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الموديل، السعة، رقم المسلسل، فئة الحاوية، </w:t>
      </w:r>
      <w:r w:rsidR="002E277B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مع ارفاق </w:t>
      </w:r>
      <w:r w:rsidRPr="0057603D">
        <w:rPr>
          <w:rFonts w:ascii="Simplified Arabic" w:hAnsi="Simplified Arabic" w:cs="Simplified Arabic"/>
          <w:sz w:val="24"/>
          <w:szCs w:val="24"/>
          <w:rtl/>
          <w:lang w:bidi="ar-EG"/>
        </w:rPr>
        <w:t>شهادة المنشأ</w:t>
      </w:r>
      <w:r w:rsidR="002E277B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للحاويات</w:t>
      </w:r>
      <w:r w:rsidRPr="0057603D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D9C2616" w14:textId="51617ABB" w:rsidR="005B003D" w:rsidRPr="0003450B" w:rsidRDefault="005B003D" w:rsidP="00427CD2">
      <w:pPr>
        <w:pStyle w:val="ListParagraph"/>
        <w:numPr>
          <w:ilvl w:val="0"/>
          <w:numId w:val="2"/>
        </w:numPr>
        <w:tabs>
          <w:tab w:val="left" w:pos="424"/>
        </w:tabs>
        <w:bidi/>
        <w:spacing w:before="120"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bookmarkStart w:id="5" w:name="_Hlk89958197"/>
      <w:bookmarkStart w:id="6" w:name="_Hlk90804872"/>
      <w:bookmarkEnd w:id="2"/>
      <w:bookmarkEnd w:id="3"/>
      <w:r w:rsidRPr="0003450B">
        <w:rPr>
          <w:rFonts w:ascii="Simplified Arabic" w:hAnsi="Simplified Arabic" w:cs="Simplified Arabic"/>
          <w:b/>
          <w:bCs/>
          <w:szCs w:val="24"/>
          <w:rtl/>
          <w:lang w:bidi="ar-EG"/>
        </w:rPr>
        <w:t xml:space="preserve">توصيف أماكن العمل وتصنيف المناطق الإشعاعية </w:t>
      </w:r>
      <w:r w:rsidRPr="0003450B">
        <w:rPr>
          <w:rFonts w:ascii="Simplified Arabic" w:hAnsi="Simplified Arabic" w:cs="Simplified Arabic"/>
          <w:b/>
          <w:bCs/>
          <w:szCs w:val="24"/>
          <w:u w:val="single"/>
          <w:rtl/>
          <w:lang w:bidi="ar-EG"/>
        </w:rPr>
        <w:t>مدعومة برسومات توضيحية</w:t>
      </w:r>
      <w:r w:rsidR="00482908">
        <w:rPr>
          <w:rFonts w:ascii="Simplified Arabic" w:hAnsi="Simplified Arabic" w:cs="Simplified Arabic" w:hint="cs"/>
          <w:b/>
          <w:bCs/>
          <w:szCs w:val="24"/>
          <w:u w:val="single"/>
          <w:rtl/>
          <w:lang w:bidi="ar-EG"/>
        </w:rPr>
        <w:t>:</w:t>
      </w:r>
      <w:r w:rsidRPr="0003450B">
        <w:rPr>
          <w:rFonts w:ascii="Simplified Arabic" w:hAnsi="Simplified Arabic" w:cs="Simplified Arabic"/>
          <w:b/>
          <w:bCs/>
          <w:szCs w:val="24"/>
          <w:rtl/>
          <w:lang w:bidi="ar-EG"/>
        </w:rPr>
        <w:t xml:space="preserve"> </w:t>
      </w:r>
      <w:bookmarkEnd w:id="5"/>
      <w:r w:rsidRPr="00482908">
        <w:rPr>
          <w:rFonts w:ascii="Simplified Arabic" w:hAnsi="Simplified Arabic" w:cs="Simplified Arabic"/>
          <w:szCs w:val="24"/>
          <w:rtl/>
          <w:lang w:bidi="ar-EG"/>
        </w:rPr>
        <w:t>ليشمل</w:t>
      </w:r>
    </w:p>
    <w:p w14:paraId="4A6E0F8E" w14:textId="77777777" w:rsidR="005B003D" w:rsidRPr="00384DAD" w:rsidRDefault="005B003D" w:rsidP="00384DAD">
      <w:pPr>
        <w:pStyle w:val="ListParagraph"/>
        <w:numPr>
          <w:ilvl w:val="0"/>
          <w:numId w:val="13"/>
        </w:numPr>
        <w:tabs>
          <w:tab w:val="left" w:pos="424"/>
        </w:tabs>
        <w:bidi/>
        <w:spacing w:before="120" w:after="0" w:line="240" w:lineRule="auto"/>
        <w:ind w:hanging="336"/>
        <w:jc w:val="both"/>
        <w:rPr>
          <w:rFonts w:ascii="Simplified Arabic" w:eastAsia="Times New Roman" w:hAnsi="Simplified Arabic" w:cs="Simplified Arabic"/>
          <w:noProof/>
          <w:szCs w:val="24"/>
          <w:lang w:eastAsia="ar-SA" w:bidi="ar-EG"/>
        </w:rPr>
      </w:pPr>
      <w:r w:rsidRPr="00384DAD">
        <w:rPr>
          <w:rFonts w:ascii="Simplified Arabic" w:eastAsia="Times New Roman" w:hAnsi="Simplified Arabic" w:cs="Simplified Arabic"/>
          <w:noProof/>
          <w:szCs w:val="24"/>
          <w:rtl/>
          <w:lang w:eastAsia="ar-SA" w:bidi="ar-EG"/>
        </w:rPr>
        <w:t>موقع المكان المطلوب استخدام أو تخزين المصادر الإشعاعية به بالنسبة لباقى أجزاء المبنى والمبانى الأخرى المجاورة فى الموقع.</w:t>
      </w:r>
      <w:r w:rsidRPr="00384DAD">
        <w:rPr>
          <w:rFonts w:ascii="Simplified Arabic" w:eastAsia="Times New Roman" w:hAnsi="Simplified Arabic" w:cs="Simplified Arabic" w:hint="cs"/>
          <w:noProof/>
          <w:szCs w:val="24"/>
          <w:rtl/>
          <w:lang w:eastAsia="ar-SA" w:bidi="ar-EG"/>
        </w:rPr>
        <w:t xml:space="preserve"> </w:t>
      </w:r>
    </w:p>
    <w:p w14:paraId="7B579432" w14:textId="77777777" w:rsidR="005B003D" w:rsidRPr="00384DAD" w:rsidRDefault="005B003D" w:rsidP="00384DAD">
      <w:pPr>
        <w:pStyle w:val="ListParagraph"/>
        <w:numPr>
          <w:ilvl w:val="0"/>
          <w:numId w:val="13"/>
        </w:numPr>
        <w:tabs>
          <w:tab w:val="left" w:pos="424"/>
        </w:tabs>
        <w:bidi/>
        <w:spacing w:before="120" w:after="0" w:line="240" w:lineRule="auto"/>
        <w:ind w:hanging="336"/>
        <w:jc w:val="both"/>
        <w:rPr>
          <w:rFonts w:ascii="Simplified Arabic" w:eastAsia="Times New Roman" w:hAnsi="Simplified Arabic" w:cs="Simplified Arabic"/>
          <w:noProof/>
          <w:szCs w:val="24"/>
          <w:lang w:eastAsia="ar-SA" w:bidi="ar-EG"/>
        </w:rPr>
      </w:pPr>
      <w:r w:rsidRPr="00384DAD">
        <w:rPr>
          <w:rFonts w:ascii="Simplified Arabic" w:eastAsia="Times New Roman" w:hAnsi="Simplified Arabic" w:cs="Simplified Arabic" w:hint="cs"/>
          <w:noProof/>
          <w:szCs w:val="24"/>
          <w:rtl/>
          <w:lang w:eastAsia="ar-SA" w:bidi="ar-EG"/>
        </w:rPr>
        <w:t>أ</w:t>
      </w:r>
      <w:r w:rsidRPr="00384DAD">
        <w:rPr>
          <w:rFonts w:ascii="Simplified Arabic" w:eastAsia="Times New Roman" w:hAnsi="Simplified Arabic" w:cs="Simplified Arabic"/>
          <w:noProof/>
          <w:szCs w:val="24"/>
          <w:rtl/>
          <w:lang w:eastAsia="ar-SA" w:bidi="ar-EG"/>
        </w:rPr>
        <w:t xml:space="preserve">بعاد المكان المطلوب تخزين او استخدام المصادر الإشعاعية به </w:t>
      </w:r>
      <w:r w:rsidRPr="0090733F">
        <w:rPr>
          <w:rFonts w:ascii="Simplified Arabic" w:hAnsi="Simplified Arabic" w:cs="Simplified Arabic"/>
          <w:szCs w:val="24"/>
          <w:rtl/>
          <w:lang w:bidi="ar-EG"/>
        </w:rPr>
        <w:t>والسعة الفعلية للتخزين.</w:t>
      </w:r>
    </w:p>
    <w:p w14:paraId="69DD4BA8" w14:textId="11B86330" w:rsidR="005B003D" w:rsidRPr="00384DAD" w:rsidRDefault="005B003D" w:rsidP="00384DAD">
      <w:pPr>
        <w:pStyle w:val="ListParagraph"/>
        <w:numPr>
          <w:ilvl w:val="0"/>
          <w:numId w:val="13"/>
        </w:numPr>
        <w:tabs>
          <w:tab w:val="left" w:pos="424"/>
        </w:tabs>
        <w:bidi/>
        <w:spacing w:before="120" w:after="0" w:line="240" w:lineRule="auto"/>
        <w:ind w:hanging="336"/>
        <w:jc w:val="both"/>
        <w:rPr>
          <w:rFonts w:ascii="Simplified Arabic" w:eastAsia="Times New Roman" w:hAnsi="Simplified Arabic" w:cs="Simplified Arabic"/>
          <w:noProof/>
          <w:szCs w:val="24"/>
          <w:lang w:eastAsia="ar-SA" w:bidi="ar-EG"/>
        </w:rPr>
      </w:pPr>
      <w:r w:rsidRPr="00384DAD">
        <w:rPr>
          <w:rFonts w:ascii="Simplified Arabic" w:eastAsia="Times New Roman" w:hAnsi="Simplified Arabic" w:cs="Simplified Arabic"/>
          <w:noProof/>
          <w:szCs w:val="24"/>
          <w:rtl/>
          <w:lang w:eastAsia="ar-SA" w:bidi="ar-EG"/>
        </w:rPr>
        <w:t>أماكن تثبيت المصادر الإشعاعية المستخدمة.</w:t>
      </w:r>
    </w:p>
    <w:p w14:paraId="69C1E74D" w14:textId="717139F0" w:rsidR="00427CD2" w:rsidRPr="00384DAD" w:rsidRDefault="00427CD2" w:rsidP="00384DAD">
      <w:pPr>
        <w:pStyle w:val="ListParagraph"/>
        <w:numPr>
          <w:ilvl w:val="0"/>
          <w:numId w:val="13"/>
        </w:numPr>
        <w:tabs>
          <w:tab w:val="left" w:pos="424"/>
        </w:tabs>
        <w:bidi/>
        <w:spacing w:before="120" w:after="0" w:line="240" w:lineRule="auto"/>
        <w:ind w:hanging="336"/>
        <w:jc w:val="both"/>
        <w:rPr>
          <w:rFonts w:ascii="Simplified Arabic" w:eastAsia="Times New Roman" w:hAnsi="Simplified Arabic" w:cs="Simplified Arabic"/>
          <w:noProof/>
          <w:szCs w:val="24"/>
          <w:lang w:eastAsia="ar-SA" w:bidi="ar-EG"/>
        </w:rPr>
      </w:pPr>
      <w:r w:rsidRPr="00384DAD">
        <w:rPr>
          <w:rFonts w:ascii="Simplified Arabic" w:eastAsia="Times New Roman" w:hAnsi="Simplified Arabic" w:cs="Simplified Arabic"/>
          <w:noProof/>
          <w:szCs w:val="24"/>
          <w:rtl/>
          <w:lang w:eastAsia="ar-SA" w:bidi="ar-EG"/>
        </w:rPr>
        <w:t xml:space="preserve">تحديد المستوى الاشعاعى </w:t>
      </w:r>
      <w:r w:rsidRPr="00384DAD">
        <w:rPr>
          <w:rFonts w:ascii="Simplified Arabic" w:eastAsia="Times New Roman" w:hAnsi="Simplified Arabic" w:cs="Simplified Arabic" w:hint="cs"/>
          <w:noProof/>
          <w:szCs w:val="24"/>
          <w:rtl/>
          <w:lang w:eastAsia="ar-SA" w:bidi="ar-EG"/>
        </w:rPr>
        <w:t xml:space="preserve">الخاص </w:t>
      </w:r>
      <w:r w:rsidRPr="00384DAD">
        <w:rPr>
          <w:rFonts w:ascii="Simplified Arabic" w:eastAsia="Times New Roman" w:hAnsi="Simplified Arabic" w:cs="Simplified Arabic"/>
          <w:noProof/>
          <w:szCs w:val="24"/>
          <w:rtl/>
          <w:lang w:eastAsia="ar-SA" w:bidi="ar-EG"/>
        </w:rPr>
        <w:t>بكل منطقة</w:t>
      </w:r>
      <w:r w:rsidRPr="00384DAD">
        <w:rPr>
          <w:rFonts w:ascii="Simplified Arabic" w:eastAsia="Times New Roman" w:hAnsi="Simplified Arabic" w:cs="Simplified Arabic" w:hint="cs"/>
          <w:noProof/>
          <w:szCs w:val="24"/>
          <w:rtl/>
          <w:lang w:eastAsia="ar-SA" w:bidi="ar-EG"/>
        </w:rPr>
        <w:t>.</w:t>
      </w:r>
    </w:p>
    <w:p w14:paraId="4C1879CD" w14:textId="1DC806C2" w:rsidR="00427CD2" w:rsidRPr="00384DAD" w:rsidRDefault="00427CD2" w:rsidP="00384DAD">
      <w:pPr>
        <w:pStyle w:val="ListParagraph"/>
        <w:numPr>
          <w:ilvl w:val="0"/>
          <w:numId w:val="13"/>
        </w:numPr>
        <w:tabs>
          <w:tab w:val="left" w:pos="424"/>
        </w:tabs>
        <w:bidi/>
        <w:spacing w:before="120" w:after="0" w:line="240" w:lineRule="auto"/>
        <w:ind w:hanging="336"/>
        <w:jc w:val="both"/>
        <w:rPr>
          <w:rFonts w:ascii="Simplified Arabic" w:eastAsia="Times New Roman" w:hAnsi="Simplified Arabic" w:cs="Simplified Arabic"/>
          <w:noProof/>
          <w:szCs w:val="24"/>
          <w:lang w:eastAsia="ar-SA" w:bidi="ar-EG"/>
        </w:rPr>
      </w:pPr>
      <w:r w:rsidRPr="00384DAD">
        <w:rPr>
          <w:rFonts w:ascii="Simplified Arabic" w:eastAsia="Times New Roman" w:hAnsi="Simplified Arabic" w:cs="Simplified Arabic" w:hint="cs"/>
          <w:noProof/>
          <w:szCs w:val="24"/>
          <w:rtl/>
          <w:lang w:eastAsia="ar-SA" w:bidi="ar-EG"/>
        </w:rPr>
        <w:t>بيان بحسابات التدريع للمخزن.</w:t>
      </w:r>
    </w:p>
    <w:bookmarkEnd w:id="6"/>
    <w:p w14:paraId="6FE68080" w14:textId="50DD89AC" w:rsidR="00482908" w:rsidRPr="00482908" w:rsidRDefault="00482908" w:rsidP="00482908">
      <w:pPr>
        <w:pStyle w:val="ListParagraph"/>
        <w:numPr>
          <w:ilvl w:val="0"/>
          <w:numId w:val="2"/>
        </w:numPr>
        <w:tabs>
          <w:tab w:val="left" w:pos="424"/>
        </w:tabs>
        <w:bidi/>
        <w:spacing w:before="120"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482908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الإجراءات المتبعة وقواعد العمل </w:t>
      </w:r>
      <w:r w:rsidRPr="00482908">
        <w:rPr>
          <w:rFonts w:ascii="Simplified Arabic" w:hAnsi="Simplified Arabic" w:cs="Simplified Arabic"/>
          <w:sz w:val="24"/>
          <w:szCs w:val="24"/>
          <w:rtl/>
          <w:lang w:bidi="ar-EG"/>
        </w:rPr>
        <w:t>وتعليمات الوقاية الإشعاعية</w:t>
      </w:r>
      <w:r w:rsidR="00C4224C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(باستخدام العلامات التحذيرية والملصقات)</w:t>
      </w:r>
      <w:r w:rsidRPr="00482908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طبقا لحالات التعرض المختلفة لضمان حماية العاملين والجمهور.</w:t>
      </w:r>
    </w:p>
    <w:p w14:paraId="34F1B6BC" w14:textId="6650292E" w:rsidR="00482908" w:rsidRPr="00482908" w:rsidRDefault="00482908" w:rsidP="00482908">
      <w:pPr>
        <w:pStyle w:val="ListParagraph"/>
        <w:numPr>
          <w:ilvl w:val="0"/>
          <w:numId w:val="2"/>
        </w:numPr>
        <w:tabs>
          <w:tab w:val="left" w:pos="424"/>
        </w:tabs>
        <w:bidi/>
        <w:spacing w:before="120"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482908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تحليل الحوادث التي قد تنجم عن ممارسة النشاط </w:t>
      </w:r>
      <w:r w:rsidRPr="00482908">
        <w:rPr>
          <w:rFonts w:ascii="Simplified Arabic" w:hAnsi="Simplified Arabic" w:cs="Simplified Arabic"/>
          <w:sz w:val="24"/>
          <w:szCs w:val="24"/>
          <w:rtl/>
          <w:lang w:bidi="ar-EG"/>
        </w:rPr>
        <w:t>والإجراءات المتبعة لمنع تأثيرها ويقصد من هذا البند مبدأ الدفاع في العمق</w:t>
      </w:r>
      <w:r w:rsidR="0098797A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"</w:t>
      </w:r>
      <w:r w:rsidRPr="00482908">
        <w:rPr>
          <w:rFonts w:ascii="Simplified Arabic" w:hAnsi="Simplified Arabic" w:cs="Simplified Arabic"/>
          <w:sz w:val="24"/>
          <w:szCs w:val="24"/>
          <w:lang w:bidi="ar-EG"/>
        </w:rPr>
        <w:t>Defense in depth</w:t>
      </w:r>
      <w:r w:rsidRPr="00482908">
        <w:rPr>
          <w:rFonts w:ascii="Simplified Arabic" w:hAnsi="Simplified Arabic" w:cs="Simplified Arabic"/>
          <w:sz w:val="24"/>
          <w:szCs w:val="24"/>
          <w:rtl/>
          <w:lang w:bidi="ar-EG"/>
        </w:rPr>
        <w:t>" ويتم تطبيقه اعتماد على مبدأ النهج المتدرج "</w:t>
      </w:r>
      <w:r w:rsidRPr="00482908">
        <w:rPr>
          <w:rFonts w:ascii="Simplified Arabic" w:hAnsi="Simplified Arabic" w:cs="Simplified Arabic"/>
          <w:sz w:val="24"/>
          <w:szCs w:val="24"/>
          <w:lang w:bidi="ar-EG"/>
        </w:rPr>
        <w:t>Graded approach</w:t>
      </w:r>
      <w:r w:rsidRPr="00482908">
        <w:rPr>
          <w:rFonts w:ascii="Simplified Arabic" w:hAnsi="Simplified Arabic" w:cs="Simplified Arabic"/>
          <w:sz w:val="24"/>
          <w:szCs w:val="24"/>
          <w:rtl/>
          <w:lang w:bidi="ar-EG"/>
        </w:rPr>
        <w:t>".</w:t>
      </w:r>
    </w:p>
    <w:p w14:paraId="3F3DBF3E" w14:textId="77777777" w:rsidR="00482908" w:rsidRPr="00727004" w:rsidRDefault="00482908" w:rsidP="00482908">
      <w:pPr>
        <w:pStyle w:val="ListParagraph"/>
        <w:numPr>
          <w:ilvl w:val="0"/>
          <w:numId w:val="2"/>
        </w:numPr>
        <w:tabs>
          <w:tab w:val="left" w:pos="424"/>
        </w:tabs>
        <w:bidi/>
        <w:spacing w:before="120"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27004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برنامج الوقاية الإشعاعية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</w:t>
      </w:r>
      <w:r w:rsidRPr="0072700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ويشمل</w:t>
      </w:r>
    </w:p>
    <w:p w14:paraId="3EDE8E2E" w14:textId="77777777" w:rsidR="00482908" w:rsidRPr="00D61604" w:rsidRDefault="00482908" w:rsidP="00482908">
      <w:pPr>
        <w:pStyle w:val="ListParagraph"/>
        <w:numPr>
          <w:ilvl w:val="1"/>
          <w:numId w:val="25"/>
        </w:numPr>
        <w:tabs>
          <w:tab w:val="left" w:pos="424"/>
        </w:tabs>
        <w:bidi/>
        <w:spacing w:before="120" w:after="0" w:line="240" w:lineRule="auto"/>
        <w:ind w:right="-113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001755">
        <w:rPr>
          <w:rFonts w:ascii="Simplified Arabic" w:hAnsi="Simplified Arabic" w:cs="Simplified Arabic"/>
          <w:b/>
          <w:bCs/>
          <w:szCs w:val="24"/>
          <w:rtl/>
          <w:lang w:bidi="ar-EG"/>
        </w:rPr>
        <w:t>تقدير</w:t>
      </w:r>
      <w:r w:rsidRPr="005B357A">
        <w:rPr>
          <w:rFonts w:ascii="Simplified Arabic" w:hAnsi="Simplified Arabic" w:cs="Simplified Arabic"/>
          <w:b/>
          <w:bCs/>
          <w:szCs w:val="24"/>
          <w:rtl/>
          <w:lang w:bidi="ar-EG"/>
        </w:rPr>
        <w:t xml:space="preserve"> معدلات</w:t>
      </w:r>
      <w:r w:rsidRPr="000C6AAC">
        <w:rPr>
          <w:rFonts w:ascii="Simplified Arabic" w:hAnsi="Simplified Arabic" w:cs="Simplified Arabic"/>
          <w:b/>
          <w:bCs/>
          <w:szCs w:val="24"/>
          <w:u w:val="single"/>
          <w:rtl/>
          <w:lang w:bidi="ar-EG"/>
        </w:rPr>
        <w:t xml:space="preserve"> </w:t>
      </w:r>
      <w:r w:rsidRPr="000C6AAC">
        <w:rPr>
          <w:rFonts w:ascii="Simplified Arabic" w:hAnsi="Simplified Arabic" w:cs="Simplified Arabic" w:hint="cs"/>
          <w:b/>
          <w:bCs/>
          <w:szCs w:val="24"/>
          <w:u w:val="single"/>
          <w:rtl/>
          <w:lang w:bidi="ar-EG"/>
        </w:rPr>
        <w:t>قيود الجرعة</w:t>
      </w:r>
      <w:r>
        <w:rPr>
          <w:rFonts w:ascii="Simplified Arabic" w:hAnsi="Simplified Arabic" w:cs="Simplified Arabic" w:hint="cs"/>
          <w:b/>
          <w:bCs/>
          <w:szCs w:val="24"/>
          <w:rtl/>
          <w:lang w:bidi="ar-EG"/>
        </w:rPr>
        <w:t xml:space="preserve"> السنوية للعاملين</w:t>
      </w:r>
      <w:r w:rsidRPr="00384DAD">
        <w:rPr>
          <w:rFonts w:ascii="Simplified Arabic" w:hAnsi="Simplified Arabic" w:cs="Simplified Arabic"/>
          <w:szCs w:val="24"/>
          <w:rtl/>
          <w:lang w:bidi="ar-EG"/>
        </w:rPr>
        <w:t xml:space="preserve"> بحالات التعرض المخطط لها</w:t>
      </w:r>
      <w:r w:rsidRPr="00384DAD">
        <w:rPr>
          <w:rFonts w:ascii="Simplified Arabic" w:hAnsi="Simplified Arabic" w:cs="Simplified Arabic" w:hint="cs"/>
          <w:szCs w:val="24"/>
          <w:rtl/>
          <w:lang w:bidi="ar-EG"/>
        </w:rPr>
        <w:t xml:space="preserve"> في حالات التشغيل العادية وحالات التشغيل غير العادية (حدث/ حادث)</w:t>
      </w:r>
      <w:r w:rsidRPr="00384DAD">
        <w:rPr>
          <w:rFonts w:ascii="Simplified Arabic" w:hAnsi="Simplified Arabic" w:cs="Simplified Arabic"/>
          <w:szCs w:val="24"/>
          <w:rtl/>
          <w:lang w:bidi="ar-EG"/>
        </w:rPr>
        <w:t>، ويتم حسابها لكل نشاط على حِده اعتمادا على طبيعة النشاط ونوعية المصادر المستخدمة وشدتها وكثافة العمل المتوقع.</w:t>
      </w:r>
      <w:r w:rsidRPr="00384DAD">
        <w:rPr>
          <w:rFonts w:ascii="Simplified Arabic" w:hAnsi="Simplified Arabic" w:cs="Simplified Arabic" w:hint="cs"/>
          <w:szCs w:val="24"/>
          <w:rtl/>
          <w:lang w:bidi="ar-EG"/>
        </w:rPr>
        <w:t xml:space="preserve"> </w:t>
      </w:r>
    </w:p>
    <w:p w14:paraId="7B0160AF" w14:textId="77777777" w:rsidR="00482908" w:rsidRDefault="00482908" w:rsidP="00482908">
      <w:pPr>
        <w:pStyle w:val="ListParagraph"/>
        <w:numPr>
          <w:ilvl w:val="1"/>
          <w:numId w:val="25"/>
        </w:numPr>
        <w:tabs>
          <w:tab w:val="left" w:pos="424"/>
        </w:tabs>
        <w:bidi/>
        <w:spacing w:before="120" w:after="0" w:line="240" w:lineRule="auto"/>
        <w:ind w:right="-113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001755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مهمات الوقاية الإشعاعية</w:t>
      </w:r>
      <w:r w:rsidRPr="00384DA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Cs w:val="24"/>
          <w:rtl/>
          <w:lang w:bidi="ar-EG"/>
        </w:rPr>
        <w:t>و</w:t>
      </w:r>
      <w:r w:rsidRPr="006A7A9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معدات الحماية الشخصية (</w:t>
      </w:r>
      <w:r w:rsidRPr="006A7A9C">
        <w:rPr>
          <w:rFonts w:ascii="Simplified Arabic" w:hAnsi="Simplified Arabic" w:cs="Simplified Arabic"/>
          <w:sz w:val="24"/>
          <w:szCs w:val="24"/>
          <w:lang w:bidi="ar-EG"/>
        </w:rPr>
        <w:t>Personal Protective Equipment, PPE</w:t>
      </w:r>
      <w:r w:rsidRPr="006A7A9C">
        <w:rPr>
          <w:rFonts w:ascii="Simplified Arabic" w:hAnsi="Simplified Arabic" w:cs="Simplified Arabic" w:hint="cs"/>
          <w:sz w:val="24"/>
          <w:szCs w:val="24"/>
          <w:rtl/>
          <w:lang w:bidi="ar-EG"/>
        </w:rPr>
        <w:t>).</w:t>
      </w:r>
    </w:p>
    <w:p w14:paraId="7EE721F1" w14:textId="1D2ACA75" w:rsidR="00482908" w:rsidRDefault="00482908" w:rsidP="00482908">
      <w:pPr>
        <w:pStyle w:val="ListParagraph"/>
        <w:numPr>
          <w:ilvl w:val="1"/>
          <w:numId w:val="25"/>
        </w:numPr>
        <w:tabs>
          <w:tab w:val="left" w:pos="424"/>
        </w:tabs>
        <w:bidi/>
        <w:spacing w:before="120" w:after="0" w:line="240" w:lineRule="auto"/>
        <w:ind w:right="-113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lastRenderedPageBreak/>
        <w:t>الرصد</w:t>
      </w:r>
      <w:r w:rsidR="00375DA2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الإشعاعي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المكاني </w:t>
      </w:r>
      <w:r w:rsidR="00375DA2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و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الفردي.</w:t>
      </w:r>
    </w:p>
    <w:p w14:paraId="50F8ABDC" w14:textId="0B58C319" w:rsidR="00BE1AB4" w:rsidRPr="00A8345D" w:rsidRDefault="00482908" w:rsidP="00A8345D">
      <w:pPr>
        <w:pStyle w:val="ListParagraph"/>
        <w:numPr>
          <w:ilvl w:val="1"/>
          <w:numId w:val="25"/>
        </w:numPr>
        <w:tabs>
          <w:tab w:val="left" w:pos="424"/>
        </w:tabs>
        <w:bidi/>
        <w:spacing w:before="120" w:after="0" w:line="240" w:lineRule="auto"/>
        <w:ind w:right="-113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72700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EG"/>
        </w:rPr>
        <w:t xml:space="preserve">تدريب العاملين، ليشمل </w:t>
      </w:r>
      <w:r w:rsidRPr="00A16D5C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كيفية تدريب العاملين وخطط التطوير وإعادة التدريب ونشر ثقافة الأمان.</w:t>
      </w:r>
    </w:p>
    <w:p w14:paraId="3EF38D23" w14:textId="46D8D82E" w:rsidR="005B003D" w:rsidRPr="006A7A9C" w:rsidRDefault="005B003D" w:rsidP="006A7A9C">
      <w:pPr>
        <w:pStyle w:val="ListParagraph"/>
        <w:numPr>
          <w:ilvl w:val="1"/>
          <w:numId w:val="25"/>
        </w:numPr>
        <w:tabs>
          <w:tab w:val="left" w:pos="424"/>
        </w:tabs>
        <w:bidi/>
        <w:spacing w:before="120" w:after="0" w:line="240" w:lineRule="auto"/>
        <w:ind w:right="-113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6A7A9C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توصيف خطوات العمل</w:t>
      </w:r>
      <w:r w:rsidR="00DE1E54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:</w:t>
      </w:r>
      <w:r w:rsidRPr="006A7A9C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DE1E54">
        <w:rPr>
          <w:rFonts w:ascii="Simplified Arabic" w:hAnsi="Simplified Arabic" w:cs="Simplified Arabic" w:hint="cs"/>
          <w:sz w:val="24"/>
          <w:szCs w:val="24"/>
          <w:rtl/>
          <w:lang w:bidi="ar-EG"/>
        </w:rPr>
        <w:t>(</w:t>
      </w: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حسب طبيعة النشاط</w:t>
      </w:r>
      <w:r w:rsidRPr="00DE1E54">
        <w:rPr>
          <w:rFonts w:ascii="Simplified Arabic" w:hAnsi="Simplified Arabic" w:cs="Simplified Arabic" w:hint="cs"/>
          <w:sz w:val="24"/>
          <w:szCs w:val="24"/>
          <w:rtl/>
          <w:lang w:bidi="ar-EG"/>
        </w:rPr>
        <w:t>)</w:t>
      </w:r>
      <w:r w:rsidR="00DE1E5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</w:p>
    <w:p w14:paraId="2C6A46A0" w14:textId="77777777" w:rsidR="006A7A9C" w:rsidRPr="0003450B" w:rsidRDefault="006A7A9C" w:rsidP="006A7A9C">
      <w:pPr>
        <w:pStyle w:val="ListParagraph"/>
        <w:numPr>
          <w:ilvl w:val="0"/>
          <w:numId w:val="3"/>
        </w:numPr>
        <w:tabs>
          <w:tab w:val="left" w:pos="1710"/>
        </w:tabs>
        <w:bidi/>
        <w:spacing w:after="0" w:line="240" w:lineRule="auto"/>
        <w:ind w:left="1620" w:right="-113" w:hanging="336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lang w:bidi="ar-EG"/>
        </w:rPr>
      </w:pPr>
      <w:bookmarkStart w:id="7" w:name="_Hlk119243225"/>
      <w:r w:rsidRPr="0003450B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  <w:lang w:val="en-GB" w:bidi="ar-EG"/>
        </w:rPr>
        <w:t>المصادر الثابتة</w:t>
      </w:r>
      <w:r w:rsidRPr="0003450B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DE1E5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وتشمل..</w:t>
      </w:r>
    </w:p>
    <w:p w14:paraId="04243CB9" w14:textId="77777777" w:rsidR="006A7A9C" w:rsidRPr="00DE1E54" w:rsidRDefault="006A7A9C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تركيب واستبدال المصادر الإشعاعية.</w:t>
      </w:r>
    </w:p>
    <w:p w14:paraId="7D3A3B74" w14:textId="77777777" w:rsidR="006A7A9C" w:rsidRPr="00DE1E54" w:rsidRDefault="006A7A9C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التخزين.</w:t>
      </w:r>
    </w:p>
    <w:p w14:paraId="3E07BE76" w14:textId="77777777" w:rsidR="006A7A9C" w:rsidRPr="00DE1E54" w:rsidRDefault="006A7A9C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ظروف العمل الغير عادية وتقدير الخطورة الإشعاعية المترتبة عليها.</w:t>
      </w:r>
    </w:p>
    <w:p w14:paraId="3D29BBCF" w14:textId="0C3D62D7" w:rsidR="006A7A9C" w:rsidRPr="00DE1E54" w:rsidRDefault="006A7A9C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bookmarkStart w:id="8" w:name="_Hlk89958420"/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كيفية التصرف بالمصادر الإشعاعية منتهية الاستخدام.</w:t>
      </w:r>
      <w:bookmarkEnd w:id="8"/>
    </w:p>
    <w:bookmarkEnd w:id="7"/>
    <w:p w14:paraId="0C9C2C08" w14:textId="73130EBF" w:rsidR="005B003D" w:rsidRPr="0003450B" w:rsidRDefault="005B003D" w:rsidP="006A7A9C">
      <w:pPr>
        <w:pStyle w:val="ListParagraph"/>
        <w:numPr>
          <w:ilvl w:val="0"/>
          <w:numId w:val="4"/>
        </w:numPr>
        <w:tabs>
          <w:tab w:val="left" w:pos="1710"/>
        </w:tabs>
        <w:bidi/>
        <w:spacing w:after="0" w:line="240" w:lineRule="auto"/>
        <w:ind w:left="1620" w:right="-113" w:hanging="336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3450B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  <w:lang w:val="en-GB" w:bidi="ar-EG"/>
        </w:rPr>
        <w:t>التصوير الصناعي</w:t>
      </w:r>
      <w:r w:rsidRPr="0003450B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وتشمل..</w:t>
      </w:r>
    </w:p>
    <w:p w14:paraId="5E51DE2F" w14:textId="77777777" w:rsidR="005B003D" w:rsidRPr="00DE1E54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تغيير المصدر من وإلى الكاميرا.</w:t>
      </w:r>
    </w:p>
    <w:p w14:paraId="05C5A285" w14:textId="77777777" w:rsidR="005B003D" w:rsidRPr="00DE1E54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النقل من وإلى المخزن وموقع العمل.</w:t>
      </w:r>
    </w:p>
    <w:p w14:paraId="09F87BF2" w14:textId="77777777" w:rsidR="005B003D" w:rsidRPr="00DE1E54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كيفية التأكد من وجود المصدر داخل الكاميرا قبل وبعد العمل.</w:t>
      </w:r>
    </w:p>
    <w:p w14:paraId="1CB7AC29" w14:textId="77777777" w:rsidR="005B003D" w:rsidRPr="00DE1E54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التخزين في المخازن الرئيسية والغرف المؤقتة (إن وجدت).</w:t>
      </w:r>
    </w:p>
    <w:p w14:paraId="4D54720B" w14:textId="77777777" w:rsidR="005B003D" w:rsidRPr="00DE1E54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الصيانة الدورية لأجهزة التصوير الإشعاعي.</w:t>
      </w:r>
    </w:p>
    <w:p w14:paraId="04DB7B3A" w14:textId="77777777" w:rsidR="006A7A9C" w:rsidRPr="00DE1E54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ظروف العمل الغير عادية وتقدير الخطورة الإشعاعية المترتبة عليها.</w:t>
      </w:r>
    </w:p>
    <w:p w14:paraId="3221BB2B" w14:textId="6F9366CB" w:rsidR="005B003D" w:rsidRPr="00DE1E54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كيفية التصرف بالمصادر الإشعاعية منتهية الاستخدام.</w:t>
      </w:r>
    </w:p>
    <w:p w14:paraId="531629C0" w14:textId="77777777" w:rsidR="005B003D" w:rsidRPr="0003450B" w:rsidRDefault="005B003D" w:rsidP="006A7A9C">
      <w:pPr>
        <w:pStyle w:val="ListParagraph"/>
        <w:numPr>
          <w:ilvl w:val="0"/>
          <w:numId w:val="4"/>
        </w:numPr>
        <w:tabs>
          <w:tab w:val="left" w:pos="1710"/>
        </w:tabs>
        <w:bidi/>
        <w:spacing w:after="0" w:line="240" w:lineRule="auto"/>
        <w:ind w:left="1620" w:right="-113" w:hanging="336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3450B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  <w:lang w:val="en-GB" w:bidi="ar-EG"/>
        </w:rPr>
        <w:t>البحث والتنقيب عن البترول</w:t>
      </w:r>
      <w:r w:rsidRPr="0003450B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وتشمل..</w:t>
      </w:r>
    </w:p>
    <w:p w14:paraId="144C8F62" w14:textId="77777777" w:rsidR="005B003D" w:rsidRPr="00A16D5C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A16D5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تركيب المصادر بالمعدات والحاويات: خطوات تركيب/ تغيير وتبديل المصدر. </w:t>
      </w:r>
    </w:p>
    <w:p w14:paraId="582553E7" w14:textId="77777777" w:rsidR="005B003D" w:rsidRPr="00DE1E54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خطوات العمل أثناء عمليات الحفر والقياس (وتتضمن حالات فقد المصدر أثناء العمل وداخل البئر). </w:t>
      </w:r>
    </w:p>
    <w:p w14:paraId="2B10B2B1" w14:textId="77777777" w:rsidR="005B003D" w:rsidRPr="00A16D5C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A16D5C">
        <w:rPr>
          <w:rFonts w:ascii="Simplified Arabic" w:hAnsi="Simplified Arabic" w:cs="Simplified Arabic"/>
          <w:sz w:val="24"/>
          <w:szCs w:val="24"/>
          <w:rtl/>
          <w:lang w:bidi="ar-EG"/>
        </w:rPr>
        <w:t>كيفية التخزين (النقل من وإلى المخزن وموقع العمل).</w:t>
      </w:r>
    </w:p>
    <w:p w14:paraId="3AA3E7C0" w14:textId="77777777" w:rsidR="005B003D" w:rsidRPr="00A16D5C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A16D5C">
        <w:rPr>
          <w:rFonts w:ascii="Simplified Arabic" w:hAnsi="Simplified Arabic" w:cs="Simplified Arabic"/>
          <w:sz w:val="24"/>
          <w:szCs w:val="24"/>
          <w:rtl/>
          <w:lang w:bidi="ar-EG"/>
        </w:rPr>
        <w:t>التخزين في المخازن الرئيسية والغرف المؤقتة (إن وجدت).</w:t>
      </w:r>
    </w:p>
    <w:p w14:paraId="3CFE741C" w14:textId="77777777" w:rsidR="005B003D" w:rsidRPr="00DE1E54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ظروف العمل الغير عادية وتقدير الخطورة الإشعاعية المترتبة عليها.</w:t>
      </w:r>
    </w:p>
    <w:p w14:paraId="34498BEA" w14:textId="77777777" w:rsidR="006A7A9C" w:rsidRPr="00DE1E54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كيفية التأكد من وجود المصدر المشع داخل أداة التنقيب قبل وبعد العمل.</w:t>
      </w:r>
    </w:p>
    <w:p w14:paraId="4525C13C" w14:textId="5060FFFE" w:rsidR="005B003D" w:rsidRPr="00DE1E54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كيفية التصرف بالمصادر الإشعاعية منتهية الاستخدام.</w:t>
      </w:r>
    </w:p>
    <w:p w14:paraId="5472EBB8" w14:textId="72665103" w:rsidR="005B003D" w:rsidRPr="0003450B" w:rsidRDefault="005B003D" w:rsidP="006A7A9C">
      <w:pPr>
        <w:pStyle w:val="ListParagraph"/>
        <w:numPr>
          <w:ilvl w:val="0"/>
          <w:numId w:val="4"/>
        </w:numPr>
        <w:tabs>
          <w:tab w:val="left" w:pos="1710"/>
        </w:tabs>
        <w:bidi/>
        <w:spacing w:after="0" w:line="240" w:lineRule="auto"/>
        <w:ind w:left="1620" w:right="-113" w:hanging="336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3450B">
        <w:rPr>
          <w:rFonts w:ascii="Simplified Arabic" w:hAnsi="Simplified Arabic" w:cs="Simplified Arabic"/>
          <w:b/>
          <w:bCs/>
          <w:color w:val="FF0000"/>
          <w:sz w:val="24"/>
          <w:szCs w:val="24"/>
          <w:u w:val="single"/>
          <w:rtl/>
          <w:lang w:val="en-GB" w:bidi="ar-EG"/>
        </w:rPr>
        <w:t>مواد مُشعة طبيعية المنشأ</w:t>
      </w:r>
      <w:r w:rsidR="00C2446B">
        <w:rPr>
          <w:rFonts w:ascii="Simplified Arabic" w:hAnsi="Simplified Arabic" w:cs="Simplified Arabic" w:hint="cs"/>
          <w:b/>
          <w:bCs/>
          <w:color w:val="FF0000"/>
          <w:sz w:val="24"/>
          <w:szCs w:val="24"/>
          <w:u w:val="single"/>
          <w:rtl/>
          <w:lang w:val="en-GB" w:bidi="ar-EG"/>
        </w:rPr>
        <w:t xml:space="preserve"> (على سبيل المثال سيليكات الزركونيوم)</w:t>
      </w:r>
      <w:r w:rsidRPr="0003450B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EG"/>
        </w:rPr>
        <w:t xml:space="preserve"> </w:t>
      </w: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وتشمل..</w:t>
      </w:r>
    </w:p>
    <w:p w14:paraId="7494BEDD" w14:textId="5626016A" w:rsidR="005B003D" w:rsidRPr="00DE1E54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استخدام المادة المشعة</w:t>
      </w:r>
      <w:r w:rsidR="0017014F" w:rsidRPr="00DE1E5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</w:t>
      </w: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كيفية التخزين.</w:t>
      </w:r>
    </w:p>
    <w:p w14:paraId="39E766B7" w14:textId="4126DB1F" w:rsidR="00C2446B" w:rsidRPr="00DE1E54" w:rsidRDefault="005B003D" w:rsidP="00A16D5C">
      <w:pPr>
        <w:pStyle w:val="ListParagraph"/>
        <w:numPr>
          <w:ilvl w:val="2"/>
          <w:numId w:val="4"/>
        </w:numPr>
        <w:tabs>
          <w:tab w:val="left" w:pos="1710"/>
        </w:tabs>
        <w:bidi/>
        <w:spacing w:after="0" w:line="240" w:lineRule="auto"/>
        <w:ind w:left="1980" w:right="-113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E1E54">
        <w:rPr>
          <w:rFonts w:ascii="Simplified Arabic" w:hAnsi="Simplified Arabic" w:cs="Simplified Arabic"/>
          <w:sz w:val="24"/>
          <w:szCs w:val="24"/>
          <w:rtl/>
          <w:lang w:bidi="ar-EG"/>
        </w:rPr>
        <w:t>كيفية التخلص من الشكائر الفارغة التي تحوي المادة المشعة.</w:t>
      </w:r>
    </w:p>
    <w:p w14:paraId="4CEBA491" w14:textId="552A8A4C" w:rsidR="00A8345D" w:rsidRPr="00A8345D" w:rsidRDefault="00A8345D" w:rsidP="00A8345D">
      <w:pPr>
        <w:pStyle w:val="ListParagraph"/>
        <w:numPr>
          <w:ilvl w:val="0"/>
          <w:numId w:val="2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lang w:bidi="ar-EG"/>
        </w:rPr>
      </w:pPr>
      <w:bookmarkStart w:id="9" w:name="_Hlk119591879"/>
      <w:r w:rsidRPr="00817E20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EG"/>
        </w:rPr>
        <w:t>التعليمات المُتبعة أثناء النقل</w:t>
      </w:r>
      <w:bookmarkEnd w:id="9"/>
      <w:r w:rsidRPr="00817E20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EG"/>
        </w:rPr>
        <w:t>.</w:t>
      </w:r>
    </w:p>
    <w:p w14:paraId="5E126DB0" w14:textId="77777777" w:rsidR="00A8345D" w:rsidRDefault="00A8345D" w:rsidP="00A8345D">
      <w:pPr>
        <w:pStyle w:val="ListParagraph"/>
        <w:numPr>
          <w:ilvl w:val="0"/>
          <w:numId w:val="2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lang w:bidi="ar-EG"/>
        </w:rPr>
      </w:pPr>
      <w:r w:rsidRPr="00817E20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EG"/>
        </w:rPr>
        <w:t xml:space="preserve">برنامج الصيانة </w:t>
      </w:r>
      <w:r w:rsidRPr="0072700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ليشمل</w:t>
      </w:r>
    </w:p>
    <w:p w14:paraId="0406EAD5" w14:textId="77777777" w:rsidR="00A8345D" w:rsidRDefault="00A8345D" w:rsidP="00A8345D">
      <w:pPr>
        <w:pStyle w:val="ListParagraph"/>
        <w:numPr>
          <w:ilvl w:val="0"/>
          <w:numId w:val="46"/>
        </w:numPr>
        <w:tabs>
          <w:tab w:val="left" w:pos="424"/>
        </w:tabs>
        <w:bidi/>
        <w:spacing w:after="0" w:line="240" w:lineRule="auto"/>
        <w:ind w:left="1260" w:right="-113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lang w:bidi="ar-EG"/>
        </w:rPr>
      </w:pPr>
      <w:r w:rsidRPr="00817E20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EG"/>
        </w:rPr>
        <w:t>الصيانة الدورية والوقائية والتصحيحية للمعدات.</w:t>
      </w:r>
    </w:p>
    <w:p w14:paraId="4B1CAF9A" w14:textId="34CE8BA8" w:rsidR="00A8345D" w:rsidRPr="00A16D5C" w:rsidRDefault="00A8345D" w:rsidP="00A16D5C">
      <w:pPr>
        <w:pStyle w:val="ListParagraph"/>
        <w:numPr>
          <w:ilvl w:val="0"/>
          <w:numId w:val="46"/>
        </w:numPr>
        <w:tabs>
          <w:tab w:val="left" w:pos="424"/>
        </w:tabs>
        <w:bidi/>
        <w:spacing w:after="0" w:line="240" w:lineRule="auto"/>
        <w:ind w:left="1260" w:right="-113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EG"/>
        </w:rPr>
      </w:pPr>
      <w:r w:rsidRPr="00D61604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  <w:lang w:bidi="ar-EG"/>
        </w:rPr>
        <w:t>الخدمات والإمدادات داخل الجهة</w:t>
      </w:r>
      <w:r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EG"/>
        </w:rPr>
        <w:t xml:space="preserve"> ومنها</w:t>
      </w:r>
      <w:r w:rsidR="00A16D5C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  <w:lang w:bidi="ar-EG"/>
        </w:rPr>
        <w:t xml:space="preserve"> </w:t>
      </w:r>
      <w:r w:rsidRPr="00A16D5C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أنظمة الكشف والحماية من الحرائق</w:t>
      </w:r>
      <w:r w:rsidR="00A16D5C" w:rsidRPr="00A16D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و</w:t>
      </w:r>
      <w:r w:rsidRPr="00A16D5C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أنظمة التهوية</w:t>
      </w:r>
      <w:r w:rsidR="00A16D5C" w:rsidRPr="00A16D5C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EG"/>
        </w:rPr>
        <w:t xml:space="preserve"> وكذا </w:t>
      </w:r>
      <w:r w:rsidRPr="00A16D5C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EG"/>
        </w:rPr>
        <w:t>وسائل رفع وتحميل المصادر الإشعاعية بالمخزن وموقع العمل</w:t>
      </w:r>
      <w:r w:rsidRPr="00A16D5C">
        <w:rPr>
          <w:rFonts w:ascii="Simplified Arabic" w:hAnsi="Simplified Arabic" w:cs="Simplified Arabic"/>
          <w:color w:val="000000" w:themeColor="text1"/>
          <w:sz w:val="24"/>
          <w:szCs w:val="24"/>
          <w:lang w:bidi="ar-EG"/>
        </w:rPr>
        <w:t>.</w:t>
      </w:r>
    </w:p>
    <w:p w14:paraId="3EFE0F72" w14:textId="32B3A19F" w:rsidR="005B003D" w:rsidRDefault="006A7A9C" w:rsidP="005B003D">
      <w:pPr>
        <w:pStyle w:val="ListParagraph"/>
        <w:tabs>
          <w:tab w:val="num" w:pos="188"/>
        </w:tabs>
        <w:bidi/>
        <w:ind w:left="368" w:hanging="270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lastRenderedPageBreak/>
        <w:t xml:space="preserve">محتوى </w:t>
      </w:r>
      <w:r w:rsidR="005B003D"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  <w:t xml:space="preserve">خطة الطوارئ الإشعاعية </w:t>
      </w:r>
    </w:p>
    <w:p w14:paraId="01990060" w14:textId="571F4626" w:rsidR="00124E35" w:rsidRDefault="00124E35" w:rsidP="00124E35">
      <w:pPr>
        <w:pStyle w:val="ListParagraph"/>
        <w:numPr>
          <w:ilvl w:val="0"/>
          <w:numId w:val="8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المقدمة.</w:t>
      </w:r>
    </w:p>
    <w:p w14:paraId="5F61DE2E" w14:textId="45D92CFB" w:rsidR="00B54A98" w:rsidRPr="00124E35" w:rsidRDefault="00B54A98" w:rsidP="00124E35">
      <w:pPr>
        <w:pStyle w:val="ListParagraph"/>
        <w:numPr>
          <w:ilvl w:val="1"/>
          <w:numId w:val="31"/>
        </w:numPr>
        <w:tabs>
          <w:tab w:val="left" w:pos="278"/>
        </w:tabs>
        <w:bidi/>
        <w:spacing w:before="120"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124E35">
        <w:rPr>
          <w:rFonts w:ascii="Simplified Arabic" w:hAnsi="Simplified Arabic" w:cs="Simplified Arabic"/>
          <w:sz w:val="24"/>
          <w:szCs w:val="24"/>
          <w:rtl/>
          <w:lang w:bidi="ar-EG"/>
        </w:rPr>
        <w:t>الهدف</w:t>
      </w:r>
      <w:r w:rsidR="00124E35"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489575C9" w14:textId="379F6EFA" w:rsidR="00B54A98" w:rsidRPr="00124E35" w:rsidRDefault="00B54A98" w:rsidP="00124E35">
      <w:pPr>
        <w:pStyle w:val="ListParagraph"/>
        <w:numPr>
          <w:ilvl w:val="1"/>
          <w:numId w:val="31"/>
        </w:numPr>
        <w:tabs>
          <w:tab w:val="left" w:pos="278"/>
        </w:tabs>
        <w:bidi/>
        <w:spacing w:before="120"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124E35">
        <w:rPr>
          <w:rFonts w:ascii="Simplified Arabic" w:hAnsi="Simplified Arabic" w:cs="Simplified Arabic"/>
          <w:sz w:val="24"/>
          <w:szCs w:val="24"/>
          <w:rtl/>
          <w:lang w:bidi="ar-EG"/>
        </w:rPr>
        <w:t>النطاق</w:t>
      </w:r>
      <w:r w:rsidR="00124E35"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189A0671" w14:textId="238692C4" w:rsidR="00B54A98" w:rsidRPr="00124E35" w:rsidRDefault="00124E35" w:rsidP="00124E35">
      <w:pPr>
        <w:pStyle w:val="ListParagraph"/>
        <w:numPr>
          <w:ilvl w:val="1"/>
          <w:numId w:val="31"/>
        </w:numPr>
        <w:tabs>
          <w:tab w:val="left" w:pos="278"/>
        </w:tabs>
        <w:bidi/>
        <w:spacing w:before="120" w:after="0" w:line="240" w:lineRule="auto"/>
        <w:ind w:left="72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 للمنشأة ومجال العمل والمصادر الإشعاعية المستخدمة.</w:t>
      </w:r>
    </w:p>
    <w:p w14:paraId="7CB91EA0" w14:textId="6815AA86" w:rsidR="00124E35" w:rsidRDefault="00124E35" w:rsidP="00124E35">
      <w:pPr>
        <w:pStyle w:val="ListParagraph"/>
        <w:numPr>
          <w:ilvl w:val="1"/>
          <w:numId w:val="31"/>
        </w:numPr>
        <w:tabs>
          <w:tab w:val="left" w:pos="278"/>
        </w:tabs>
        <w:bidi/>
        <w:spacing w:before="120" w:after="0" w:line="240" w:lineRule="auto"/>
        <w:ind w:left="720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الأسس القانونية.</w:t>
      </w:r>
    </w:p>
    <w:p w14:paraId="223BB6BD" w14:textId="6A49FA67" w:rsidR="00124E35" w:rsidRDefault="00124E35" w:rsidP="00124E35">
      <w:pPr>
        <w:pStyle w:val="ListParagraph"/>
        <w:numPr>
          <w:ilvl w:val="0"/>
          <w:numId w:val="8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متطلبات الاستعداد والمجابهة لحالات الطوارئ.</w:t>
      </w:r>
    </w:p>
    <w:p w14:paraId="3E4D6839" w14:textId="77777777" w:rsidR="009925D5" w:rsidRDefault="00124E35" w:rsidP="009925D5">
      <w:pPr>
        <w:pStyle w:val="ListParagraph"/>
        <w:numPr>
          <w:ilvl w:val="1"/>
          <w:numId w:val="35"/>
        </w:numPr>
        <w:tabs>
          <w:tab w:val="left" w:pos="278"/>
        </w:tabs>
        <w:bidi/>
        <w:spacing w:before="120" w:after="0" w:line="240" w:lineRule="auto"/>
        <w:rPr>
          <w:rFonts w:ascii="Simplified Arabic" w:hAnsi="Simplified Arabic" w:cs="Simplified Arabic"/>
          <w:sz w:val="24"/>
          <w:szCs w:val="24"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تقييم المخاطر</w:t>
      </w:r>
    </w:p>
    <w:p w14:paraId="6C7AE407" w14:textId="45CF571A" w:rsidR="00124E35" w:rsidRPr="009925D5" w:rsidRDefault="00124E35" w:rsidP="009925D5">
      <w:pPr>
        <w:pStyle w:val="ListParagraph"/>
        <w:numPr>
          <w:ilvl w:val="1"/>
          <w:numId w:val="35"/>
        </w:numPr>
        <w:tabs>
          <w:tab w:val="left" w:pos="278"/>
        </w:tabs>
        <w:bidi/>
        <w:spacing w:before="120" w:after="0" w:line="240" w:lineRule="auto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9925D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الأدوار والمسئوليات</w:t>
      </w:r>
    </w:p>
    <w:p w14:paraId="58ACCFD0" w14:textId="22F1C415" w:rsidR="00124E35" w:rsidRPr="00124E35" w:rsidRDefault="00124E35" w:rsidP="009925D5">
      <w:pPr>
        <w:pStyle w:val="ListParagraph"/>
        <w:numPr>
          <w:ilvl w:val="1"/>
          <w:numId w:val="35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الإبلاغ وتفعيل الاستجابة</w:t>
      </w:r>
    </w:p>
    <w:p w14:paraId="2FFC150C" w14:textId="19AE674D" w:rsidR="00124E35" w:rsidRPr="00124E35" w:rsidRDefault="00124E35" w:rsidP="009925D5">
      <w:pPr>
        <w:pStyle w:val="ListParagraph"/>
        <w:numPr>
          <w:ilvl w:val="1"/>
          <w:numId w:val="35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إجراءات المجابهة وحماية عمال الطوارئ</w:t>
      </w:r>
    </w:p>
    <w:p w14:paraId="52BDAA9F" w14:textId="00E75FE1" w:rsidR="00124E35" w:rsidRPr="00124E35" w:rsidRDefault="00124E35" w:rsidP="009925D5">
      <w:pPr>
        <w:pStyle w:val="ListParagraph"/>
        <w:numPr>
          <w:ilvl w:val="1"/>
          <w:numId w:val="35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معدات الوقاية</w:t>
      </w:r>
    </w:p>
    <w:p w14:paraId="4755DE8E" w14:textId="4E4F0CAE" w:rsidR="00124E35" w:rsidRPr="00124E35" w:rsidRDefault="00124E35" w:rsidP="009925D5">
      <w:pPr>
        <w:pStyle w:val="ListParagraph"/>
        <w:numPr>
          <w:ilvl w:val="1"/>
          <w:numId w:val="35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التدريب</w:t>
      </w:r>
    </w:p>
    <w:p w14:paraId="49A657D0" w14:textId="668D4AE9" w:rsidR="00124E35" w:rsidRPr="00124E35" w:rsidRDefault="00124E35" w:rsidP="009925D5">
      <w:pPr>
        <w:pStyle w:val="ListParagraph"/>
        <w:numPr>
          <w:ilvl w:val="1"/>
          <w:numId w:val="35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التمارين والسناريوهات</w:t>
      </w:r>
      <w:r w:rsidR="008A597D" w:rsidRPr="008A597D">
        <w:rPr>
          <w:rtl/>
        </w:rPr>
        <w:t xml:space="preserve"> </w:t>
      </w:r>
      <w:r w:rsidR="008A597D" w:rsidRPr="008A597D">
        <w:rPr>
          <w:rFonts w:ascii="Simplified Arabic" w:hAnsi="Simplified Arabic" w:cs="Simplified Arabic"/>
          <w:sz w:val="24"/>
          <w:szCs w:val="24"/>
          <w:rtl/>
          <w:lang w:bidi="ar-EG"/>
        </w:rPr>
        <w:t>للمتابعة</w:t>
      </w:r>
    </w:p>
    <w:p w14:paraId="5DFA8A0F" w14:textId="24AA6B1F" w:rsidR="00124E35" w:rsidRPr="00124E35" w:rsidRDefault="00124E35" w:rsidP="009925D5">
      <w:pPr>
        <w:pStyle w:val="ListParagraph"/>
        <w:numPr>
          <w:ilvl w:val="1"/>
          <w:numId w:val="35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السجلات والتقارير</w:t>
      </w:r>
    </w:p>
    <w:p w14:paraId="10B80EE7" w14:textId="77777777" w:rsidR="00201951" w:rsidRPr="00201951" w:rsidRDefault="00124E35" w:rsidP="00201951">
      <w:pPr>
        <w:pStyle w:val="ListParagraph"/>
        <w:numPr>
          <w:ilvl w:val="1"/>
          <w:numId w:val="35"/>
        </w:numPr>
        <w:tabs>
          <w:tab w:val="left" w:pos="278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124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المراجعة الدورية للخطة</w:t>
      </w:r>
    </w:p>
    <w:p w14:paraId="3AA90A28" w14:textId="281D8D07" w:rsidR="00454A6D" w:rsidRPr="00201951" w:rsidRDefault="00454A6D" w:rsidP="00201951">
      <w:pPr>
        <w:pStyle w:val="ListParagraph"/>
        <w:numPr>
          <w:ilvl w:val="1"/>
          <w:numId w:val="35"/>
        </w:numPr>
        <w:tabs>
          <w:tab w:val="left" w:pos="278"/>
          <w:tab w:val="right" w:pos="720"/>
          <w:tab w:val="right" w:pos="990"/>
        </w:tabs>
        <w:bidi/>
        <w:spacing w:before="120" w:after="0" w:line="240" w:lineRule="auto"/>
        <w:ind w:left="360" w:firstLine="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20195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المرفقات</w:t>
      </w:r>
    </w:p>
    <w:p w14:paraId="438991DD" w14:textId="4C3BEF7F" w:rsidR="00454A6D" w:rsidRPr="00F941AD" w:rsidRDefault="00454A6D" w:rsidP="00201951">
      <w:pPr>
        <w:pStyle w:val="ListParagraph"/>
        <w:numPr>
          <w:ilvl w:val="2"/>
          <w:numId w:val="37"/>
        </w:numPr>
        <w:tabs>
          <w:tab w:val="left" w:pos="278"/>
          <w:tab w:val="right" w:pos="1620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u w:val="single"/>
          <w:lang w:bidi="ar-EG"/>
        </w:rPr>
      </w:pPr>
      <w:r w:rsidRPr="00F941AD">
        <w:rPr>
          <w:rFonts w:ascii="Simplified Arabic" w:hAnsi="Simplified Arabic" w:cs="Simplified Arabic" w:hint="cs"/>
          <w:sz w:val="24"/>
          <w:szCs w:val="24"/>
          <w:u w:val="single"/>
          <w:rtl/>
          <w:lang w:bidi="ar-EG"/>
        </w:rPr>
        <w:t>البيانات الخاصة بالجهة</w:t>
      </w:r>
      <w:r w:rsidRPr="00D9755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وتشمل</w:t>
      </w:r>
      <w:r w:rsidR="00201951" w:rsidRPr="00D97558">
        <w:rPr>
          <w:rFonts w:ascii="Simplified Arabic" w:hAnsi="Simplified Arabic" w:cs="Simplified Arabic"/>
          <w:sz w:val="24"/>
          <w:szCs w:val="24"/>
          <w:lang w:bidi="ar-EG"/>
        </w:rPr>
        <w:t>..</w:t>
      </w:r>
    </w:p>
    <w:p w14:paraId="1565D5D7" w14:textId="48710B51" w:rsidR="00454A6D" w:rsidRPr="00454A6D" w:rsidRDefault="005B003D" w:rsidP="00201951">
      <w:pPr>
        <w:pStyle w:val="ListParagraph"/>
        <w:numPr>
          <w:ilvl w:val="2"/>
          <w:numId w:val="34"/>
        </w:numPr>
        <w:tabs>
          <w:tab w:val="left" w:pos="278"/>
        </w:tabs>
        <w:bidi/>
        <w:spacing w:after="0" w:line="240" w:lineRule="auto"/>
        <w:ind w:left="1890" w:hanging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اسم الجهة</w:t>
      </w:r>
      <w:r w:rsidR="00454A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العنوان (الإدارة والموقع)</w:t>
      </w:r>
      <w:r w:rsidR="00454A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التليفون</w:t>
      </w:r>
      <w:r w:rsidR="00454A6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، 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الفاكس</w:t>
      </w:r>
      <w:r w:rsidR="00454A6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البريد الإلكتروني.</w:t>
      </w:r>
    </w:p>
    <w:p w14:paraId="1FA3B647" w14:textId="33CC05DB" w:rsidR="005B003D" w:rsidRPr="00454A6D" w:rsidRDefault="005B003D" w:rsidP="00201951">
      <w:pPr>
        <w:pStyle w:val="ListParagraph"/>
        <w:numPr>
          <w:ilvl w:val="2"/>
          <w:numId w:val="34"/>
        </w:numPr>
        <w:tabs>
          <w:tab w:val="left" w:pos="278"/>
        </w:tabs>
        <w:bidi/>
        <w:spacing w:after="0" w:line="240" w:lineRule="auto"/>
        <w:ind w:left="1890" w:hanging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الهيكل التنظيمي للاستجابة للطوارئ:</w:t>
      </w:r>
    </w:p>
    <w:p w14:paraId="66947CD6" w14:textId="090731B7" w:rsidR="005B003D" w:rsidRPr="00454A6D" w:rsidRDefault="005B003D" w:rsidP="00201951">
      <w:pPr>
        <w:pStyle w:val="ListParagraph"/>
        <w:numPr>
          <w:ilvl w:val="0"/>
          <w:numId w:val="9"/>
        </w:numPr>
        <w:bidi/>
        <w:spacing w:after="0" w:line="240" w:lineRule="auto"/>
        <w:ind w:left="2250" w:right="312" w:hanging="27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المدير المسئول: الاسم</w:t>
      </w:r>
      <w:r w:rsidR="00C1239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ت العمل</w:t>
      </w:r>
      <w:r w:rsidR="00C1239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ت المحمـول،</w:t>
      </w:r>
    </w:p>
    <w:p w14:paraId="6985FCAD" w14:textId="5DCAE7F3" w:rsidR="005B003D" w:rsidRPr="00454A6D" w:rsidRDefault="00C1239F" w:rsidP="00201951">
      <w:pPr>
        <w:pStyle w:val="ListParagraph"/>
        <w:numPr>
          <w:ilvl w:val="0"/>
          <w:numId w:val="9"/>
        </w:numPr>
        <w:bidi/>
        <w:spacing w:after="0" w:line="240" w:lineRule="auto"/>
        <w:ind w:left="2250" w:right="312" w:hanging="27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خبير/ </w:t>
      </w:r>
      <w:r w:rsidR="005B003D"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مسئول الوقاية: الاسم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، </w:t>
      </w:r>
      <w:r w:rsidR="005B003D"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الترخيص الشخصي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5B003D"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ت العمل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5B003D"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ت المحمول،</w:t>
      </w:r>
    </w:p>
    <w:p w14:paraId="543B5801" w14:textId="11CFE984" w:rsidR="005B003D" w:rsidRPr="00C1239F" w:rsidRDefault="005B003D" w:rsidP="00201951">
      <w:pPr>
        <w:pStyle w:val="ListParagraph"/>
        <w:numPr>
          <w:ilvl w:val="0"/>
          <w:numId w:val="9"/>
        </w:numPr>
        <w:bidi/>
        <w:spacing w:after="0" w:line="240" w:lineRule="auto"/>
        <w:ind w:left="2250" w:right="312" w:hanging="270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أي شخص له مسئوليات أخرى داخل الجهة عن المصار المشعة</w:t>
      </w:r>
      <w:r w:rsidRPr="00454A6D">
        <w:rPr>
          <w:rFonts w:ascii="Simplified Arabic" w:hAnsi="Simplified Arabic" w:cs="Simplified Arabic"/>
          <w:sz w:val="24"/>
          <w:szCs w:val="24"/>
          <w:lang w:bidi="ar-EG"/>
        </w:rPr>
        <w:t xml:space="preserve"> 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(مسئول أمنى</w:t>
      </w:r>
      <w:r w:rsidRPr="00454A6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، </w:t>
      </w:r>
      <w:r w:rsidRPr="00454A6D">
        <w:rPr>
          <w:rFonts w:ascii="Simplified Arabic" w:hAnsi="Simplified Arabic" w:cs="Simplified Arabic"/>
          <w:sz w:val="24"/>
          <w:szCs w:val="24"/>
          <w:rtl/>
          <w:lang w:bidi="ar-EG"/>
        </w:rPr>
        <w:t>...)</w:t>
      </w:r>
    </w:p>
    <w:p w14:paraId="703E364E" w14:textId="77777777" w:rsidR="00C1239F" w:rsidRDefault="00C1239F" w:rsidP="00C1239F">
      <w:pPr>
        <w:pStyle w:val="ListParagraph"/>
        <w:bidi/>
        <w:spacing w:after="0" w:line="240" w:lineRule="auto"/>
        <w:ind w:left="2250" w:right="312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</w:p>
    <w:p w14:paraId="6C3BA29A" w14:textId="1ACBC239" w:rsidR="00454A6D" w:rsidRPr="00F941AD" w:rsidRDefault="00454A6D" w:rsidP="00C1239F">
      <w:pPr>
        <w:pStyle w:val="ListParagraph"/>
        <w:numPr>
          <w:ilvl w:val="2"/>
          <w:numId w:val="37"/>
        </w:numPr>
        <w:tabs>
          <w:tab w:val="left" w:pos="278"/>
          <w:tab w:val="right" w:pos="1620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sz w:val="24"/>
          <w:szCs w:val="24"/>
          <w:u w:val="single"/>
          <w:lang w:bidi="ar-EG"/>
        </w:rPr>
      </w:pPr>
      <w:r w:rsidRPr="00F941AD">
        <w:rPr>
          <w:rFonts w:ascii="Simplified Arabic" w:hAnsi="Simplified Arabic" w:cs="Simplified Arabic" w:hint="cs"/>
          <w:sz w:val="24"/>
          <w:szCs w:val="24"/>
          <w:u w:val="single"/>
          <w:rtl/>
          <w:lang w:bidi="ar-EG"/>
        </w:rPr>
        <w:t>البيانات الخاصة بالجهات المعنية ذات الصلة</w:t>
      </w:r>
      <w:r w:rsidRPr="00D9755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ومنها على الأقل</w:t>
      </w:r>
      <w:r w:rsidR="00201951" w:rsidRPr="00D97558">
        <w:rPr>
          <w:rFonts w:ascii="Simplified Arabic" w:hAnsi="Simplified Arabic" w:cs="Simplified Arabic"/>
          <w:sz w:val="24"/>
          <w:szCs w:val="24"/>
          <w:lang w:bidi="ar-EG"/>
        </w:rPr>
        <w:t>..</w:t>
      </w:r>
    </w:p>
    <w:p w14:paraId="20A5AEF6" w14:textId="791EA78B" w:rsidR="00482856" w:rsidRPr="00482856" w:rsidRDefault="00454A6D" w:rsidP="00F941AD">
      <w:pPr>
        <w:pStyle w:val="ListParagraph"/>
        <w:numPr>
          <w:ilvl w:val="0"/>
          <w:numId w:val="41"/>
        </w:numPr>
        <w:bidi/>
        <w:spacing w:before="120" w:after="120" w:line="240" w:lineRule="auto"/>
        <w:ind w:left="1890"/>
        <w:jc w:val="both"/>
        <w:rPr>
          <w:rFonts w:ascii="Simplified Arabic" w:hAnsi="Simplified Arabic" w:cs="Simplified Arabic"/>
          <w:szCs w:val="24"/>
          <w:rtl/>
          <w:lang w:bidi="ar-EG"/>
        </w:rPr>
      </w:pPr>
      <w:r w:rsidRPr="00482856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هيئة </w:t>
      </w:r>
      <w:r w:rsidR="00482856" w:rsidRPr="00482856">
        <w:rPr>
          <w:rFonts w:ascii="Simplified Arabic" w:hAnsi="Simplified Arabic" w:cs="Simplified Arabic"/>
          <w:szCs w:val="24"/>
          <w:rtl/>
          <w:lang w:bidi="ar-EG"/>
        </w:rPr>
        <w:t xml:space="preserve">الرقابة النووية والإشعاعية: </w:t>
      </w:r>
      <w:r w:rsidR="00482856">
        <w:rPr>
          <w:rFonts w:ascii="Simplified Arabic" w:hAnsi="Simplified Arabic" w:cs="Simplified Arabic" w:hint="cs"/>
          <w:szCs w:val="24"/>
          <w:rtl/>
          <w:lang w:bidi="ar-EG"/>
        </w:rPr>
        <w:t>(</w:t>
      </w:r>
      <w:r w:rsidR="00482856" w:rsidRPr="00482856">
        <w:rPr>
          <w:rFonts w:ascii="Simplified Arabic" w:hAnsi="Simplified Arabic" w:cs="Simplified Arabic"/>
          <w:szCs w:val="24"/>
          <w:rtl/>
          <w:lang w:bidi="ar-EG"/>
        </w:rPr>
        <w:t>العنوان</w:t>
      </w:r>
      <w:r w:rsidR="00482856">
        <w:rPr>
          <w:rFonts w:ascii="Simplified Arabic" w:hAnsi="Simplified Arabic" w:cs="Simplified Arabic" w:hint="cs"/>
          <w:szCs w:val="24"/>
          <w:rtl/>
          <w:lang w:bidi="ar-EG"/>
        </w:rPr>
        <w:t xml:space="preserve">، </w:t>
      </w:r>
      <w:r w:rsidR="00482856" w:rsidRPr="00482856">
        <w:rPr>
          <w:rFonts w:ascii="Simplified Arabic" w:hAnsi="Simplified Arabic" w:cs="Simplified Arabic"/>
          <w:szCs w:val="24"/>
          <w:rtl/>
          <w:lang w:bidi="ar-EG"/>
        </w:rPr>
        <w:t>التليفون، الفاكس والبريد الإلكتروني</w:t>
      </w:r>
      <w:r w:rsidR="00482856">
        <w:rPr>
          <w:rFonts w:ascii="Simplified Arabic" w:hAnsi="Simplified Arabic" w:cs="Simplified Arabic" w:hint="cs"/>
          <w:szCs w:val="24"/>
          <w:rtl/>
          <w:lang w:bidi="ar-EG"/>
        </w:rPr>
        <w:t>)</w:t>
      </w:r>
      <w:r w:rsidR="00482856" w:rsidRPr="00482856">
        <w:rPr>
          <w:rFonts w:ascii="Simplified Arabic" w:hAnsi="Simplified Arabic" w:cs="Simplified Arabic"/>
          <w:szCs w:val="24"/>
          <w:rtl/>
          <w:lang w:bidi="ar-EG"/>
        </w:rPr>
        <w:t>.</w:t>
      </w:r>
    </w:p>
    <w:p w14:paraId="0F35E44B" w14:textId="11B23066" w:rsidR="00482856" w:rsidRPr="00482856" w:rsidRDefault="00482856" w:rsidP="00F941AD">
      <w:pPr>
        <w:pStyle w:val="ListParagraph"/>
        <w:numPr>
          <w:ilvl w:val="0"/>
          <w:numId w:val="41"/>
        </w:numPr>
        <w:bidi/>
        <w:spacing w:before="120" w:after="120" w:line="240" w:lineRule="auto"/>
        <w:ind w:left="1890"/>
        <w:jc w:val="both"/>
        <w:rPr>
          <w:rFonts w:ascii="Simplified Arabic" w:hAnsi="Simplified Arabic" w:cs="Simplified Arabic"/>
          <w:szCs w:val="24"/>
          <w:lang w:bidi="ar-EG"/>
        </w:rPr>
      </w:pPr>
      <w:r w:rsidRPr="00482856">
        <w:rPr>
          <w:rFonts w:ascii="Simplified Arabic" w:hAnsi="Simplified Arabic" w:cs="Simplified Arabic"/>
          <w:szCs w:val="24"/>
          <w:rtl/>
          <w:lang w:bidi="ar-EG"/>
        </w:rPr>
        <w:t xml:space="preserve">مصلحة </w:t>
      </w:r>
      <w:r>
        <w:rPr>
          <w:rFonts w:ascii="Simplified Arabic" w:hAnsi="Simplified Arabic" w:cs="Simplified Arabic" w:hint="cs"/>
          <w:szCs w:val="24"/>
          <w:rtl/>
          <w:lang w:bidi="ar-EG"/>
        </w:rPr>
        <w:t>الحماية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 xml:space="preserve"> المدني</w:t>
      </w:r>
      <w:r>
        <w:rPr>
          <w:rFonts w:ascii="Simplified Arabic" w:hAnsi="Simplified Arabic" w:cs="Simplified Arabic" w:hint="cs"/>
          <w:szCs w:val="24"/>
          <w:rtl/>
          <w:lang w:bidi="ar-EG"/>
        </w:rPr>
        <w:t>ة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 xml:space="preserve">: </w:t>
      </w:r>
      <w:r>
        <w:rPr>
          <w:rFonts w:ascii="Simplified Arabic" w:hAnsi="Simplified Arabic" w:cs="Simplified Arabic" w:hint="cs"/>
          <w:szCs w:val="24"/>
          <w:rtl/>
          <w:lang w:bidi="ar-EG"/>
        </w:rPr>
        <w:t>(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العنوان</w:t>
      </w:r>
      <w:r>
        <w:rPr>
          <w:rFonts w:ascii="Simplified Arabic" w:hAnsi="Simplified Arabic" w:cs="Simplified Arabic" w:hint="cs"/>
          <w:szCs w:val="24"/>
          <w:rtl/>
          <w:lang w:bidi="ar-EG"/>
        </w:rPr>
        <w:t xml:space="preserve">، 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التليفون، الفاكس والبريد الإلكتروني</w:t>
      </w:r>
      <w:r>
        <w:rPr>
          <w:rFonts w:ascii="Simplified Arabic" w:hAnsi="Simplified Arabic" w:cs="Simplified Arabic" w:hint="cs"/>
          <w:szCs w:val="24"/>
          <w:rtl/>
          <w:lang w:bidi="ar-EG"/>
        </w:rPr>
        <w:t>)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.</w:t>
      </w:r>
    </w:p>
    <w:p w14:paraId="2183CB51" w14:textId="7BF77272" w:rsidR="00482856" w:rsidRPr="00482856" w:rsidRDefault="00482856" w:rsidP="00F941AD">
      <w:pPr>
        <w:pStyle w:val="ListParagraph"/>
        <w:numPr>
          <w:ilvl w:val="0"/>
          <w:numId w:val="41"/>
        </w:numPr>
        <w:bidi/>
        <w:spacing w:before="120" w:after="120" w:line="240" w:lineRule="auto"/>
        <w:ind w:left="1890"/>
        <w:jc w:val="both"/>
        <w:rPr>
          <w:rFonts w:ascii="Simplified Arabic" w:hAnsi="Simplified Arabic" w:cs="Simplified Arabic"/>
          <w:szCs w:val="24"/>
          <w:lang w:bidi="ar-EG"/>
        </w:rPr>
      </w:pPr>
      <w:r w:rsidRPr="00482856">
        <w:rPr>
          <w:rFonts w:ascii="Simplified Arabic" w:hAnsi="Simplified Arabic" w:cs="Simplified Arabic"/>
          <w:szCs w:val="24"/>
          <w:rtl/>
          <w:lang w:bidi="ar-EG"/>
        </w:rPr>
        <w:t xml:space="preserve">أقرب نقطة إطفاء حريق: </w:t>
      </w:r>
      <w:r>
        <w:rPr>
          <w:rFonts w:ascii="Simplified Arabic" w:hAnsi="Simplified Arabic" w:cs="Simplified Arabic" w:hint="cs"/>
          <w:szCs w:val="24"/>
          <w:rtl/>
          <w:lang w:bidi="ar-EG"/>
        </w:rPr>
        <w:t>(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العنوان</w:t>
      </w:r>
      <w:r>
        <w:rPr>
          <w:rFonts w:ascii="Simplified Arabic" w:hAnsi="Simplified Arabic" w:cs="Simplified Arabic" w:hint="cs"/>
          <w:szCs w:val="24"/>
          <w:rtl/>
          <w:lang w:bidi="ar-EG"/>
        </w:rPr>
        <w:t xml:space="preserve">، 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التليفون، الفاكس</w:t>
      </w:r>
      <w:r>
        <w:rPr>
          <w:rFonts w:ascii="Simplified Arabic" w:hAnsi="Simplified Arabic" w:cs="Simplified Arabic" w:hint="cs"/>
          <w:szCs w:val="24"/>
          <w:rtl/>
          <w:lang w:bidi="ar-EG"/>
        </w:rPr>
        <w:t>)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.</w:t>
      </w:r>
    </w:p>
    <w:p w14:paraId="41B18F82" w14:textId="0AD3DDF2" w:rsidR="00C1239F" w:rsidRDefault="00482856" w:rsidP="00C1239F">
      <w:pPr>
        <w:pStyle w:val="ListParagraph"/>
        <w:numPr>
          <w:ilvl w:val="0"/>
          <w:numId w:val="41"/>
        </w:numPr>
        <w:bidi/>
        <w:spacing w:before="120" w:after="120" w:line="240" w:lineRule="auto"/>
        <w:ind w:left="1890"/>
        <w:jc w:val="both"/>
        <w:rPr>
          <w:rFonts w:ascii="Simplified Arabic" w:hAnsi="Simplified Arabic" w:cs="Simplified Arabic"/>
          <w:szCs w:val="24"/>
          <w:lang w:bidi="ar-EG"/>
        </w:rPr>
      </w:pPr>
      <w:r w:rsidRPr="00482856">
        <w:rPr>
          <w:rFonts w:ascii="Simplified Arabic" w:hAnsi="Simplified Arabic" w:cs="Simplified Arabic"/>
          <w:szCs w:val="24"/>
          <w:rtl/>
          <w:lang w:bidi="ar-EG"/>
        </w:rPr>
        <w:t xml:space="preserve">أقرب مستشفى يمكن التعامل معها ونقل المصابين إليها في حالة التعرض </w:t>
      </w:r>
      <w:r>
        <w:rPr>
          <w:rFonts w:ascii="Simplified Arabic" w:hAnsi="Simplified Arabic" w:cs="Simplified Arabic" w:hint="cs"/>
          <w:szCs w:val="24"/>
          <w:rtl/>
          <w:lang w:bidi="ar-EG"/>
        </w:rPr>
        <w:t>او التلوث ال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 xml:space="preserve">إشعاعي: </w:t>
      </w:r>
      <w:r>
        <w:rPr>
          <w:rFonts w:ascii="Simplified Arabic" w:hAnsi="Simplified Arabic" w:cs="Simplified Arabic" w:hint="cs"/>
          <w:szCs w:val="24"/>
          <w:rtl/>
          <w:lang w:bidi="ar-EG"/>
        </w:rPr>
        <w:t>(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العنوان</w:t>
      </w:r>
      <w:r>
        <w:rPr>
          <w:rFonts w:ascii="Simplified Arabic" w:hAnsi="Simplified Arabic" w:cs="Simplified Arabic" w:hint="cs"/>
          <w:szCs w:val="24"/>
          <w:rtl/>
          <w:lang w:bidi="ar-EG"/>
        </w:rPr>
        <w:t xml:space="preserve">، 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التليفون، الفاكس والبريد الإلكتروني</w:t>
      </w:r>
      <w:r>
        <w:rPr>
          <w:rFonts w:ascii="Simplified Arabic" w:hAnsi="Simplified Arabic" w:cs="Simplified Arabic" w:hint="cs"/>
          <w:szCs w:val="24"/>
          <w:rtl/>
          <w:lang w:bidi="ar-EG"/>
        </w:rPr>
        <w:t>، او نقطة إسعاف)</w:t>
      </w:r>
      <w:r w:rsidRPr="00482856">
        <w:rPr>
          <w:rFonts w:ascii="Simplified Arabic" w:hAnsi="Simplified Arabic" w:cs="Simplified Arabic"/>
          <w:szCs w:val="24"/>
          <w:rtl/>
          <w:lang w:bidi="ar-EG"/>
        </w:rPr>
        <w:t>.</w:t>
      </w:r>
    </w:p>
    <w:p w14:paraId="7CF64AF4" w14:textId="0FA65BC5" w:rsidR="00C1239F" w:rsidRDefault="00C1239F" w:rsidP="00C1239F">
      <w:pPr>
        <w:pStyle w:val="ListParagraph"/>
        <w:bidi/>
        <w:spacing w:before="120" w:after="120" w:line="240" w:lineRule="auto"/>
        <w:ind w:left="1890"/>
        <w:jc w:val="both"/>
        <w:rPr>
          <w:rFonts w:ascii="Simplified Arabic" w:hAnsi="Simplified Arabic" w:cs="Simplified Arabic"/>
          <w:szCs w:val="24"/>
          <w:lang w:bidi="ar-EG"/>
        </w:rPr>
      </w:pPr>
    </w:p>
    <w:p w14:paraId="7C1B420B" w14:textId="77777777" w:rsidR="00C1239F" w:rsidRPr="00C1239F" w:rsidRDefault="00C1239F" w:rsidP="00C1239F">
      <w:pPr>
        <w:pStyle w:val="ListParagraph"/>
        <w:bidi/>
        <w:spacing w:before="120" w:after="120" w:line="240" w:lineRule="auto"/>
        <w:ind w:left="1890"/>
        <w:jc w:val="both"/>
        <w:rPr>
          <w:rFonts w:ascii="Simplified Arabic" w:hAnsi="Simplified Arabic" w:cs="Simplified Arabic"/>
          <w:szCs w:val="24"/>
          <w:lang w:bidi="ar-EG"/>
        </w:rPr>
      </w:pPr>
    </w:p>
    <w:p w14:paraId="31459ABF" w14:textId="53DB4179" w:rsidR="007D4AE1" w:rsidRPr="00D35295" w:rsidRDefault="005B003D" w:rsidP="00D35295">
      <w:pPr>
        <w:pStyle w:val="ListParagraph"/>
        <w:numPr>
          <w:ilvl w:val="0"/>
          <w:numId w:val="8"/>
        </w:numPr>
        <w:bidi/>
        <w:spacing w:before="120" w:after="120" w:line="240" w:lineRule="auto"/>
        <w:ind w:left="357" w:hanging="357"/>
        <w:jc w:val="both"/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rtl/>
          <w:lang w:bidi="ar-EG"/>
        </w:rPr>
        <w:lastRenderedPageBreak/>
        <w:t>تحديث دوري لخطة الطوارئ الإشعاعية وذلك على النحو المًبين بالجدول التالي:</w:t>
      </w:r>
    </w:p>
    <w:tbl>
      <w:tblPr>
        <w:bidiVisual/>
        <w:tblW w:w="99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05"/>
        <w:gridCol w:w="1047"/>
        <w:gridCol w:w="1222"/>
        <w:gridCol w:w="1047"/>
        <w:gridCol w:w="1135"/>
        <w:gridCol w:w="1397"/>
        <w:gridCol w:w="2096"/>
      </w:tblGrid>
      <w:tr w:rsidR="005B003D" w14:paraId="40F8504B" w14:textId="77777777" w:rsidTr="00C1239F">
        <w:trPr>
          <w:trHeight w:val="485"/>
          <w:jc w:val="center"/>
        </w:trPr>
        <w:tc>
          <w:tcPr>
            <w:tcW w:w="20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13BE7" w14:textId="77777777" w:rsidR="005B003D" w:rsidRDefault="005B003D" w:rsidP="00D35295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مراجعة الخطة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3D6CC" w14:textId="77777777" w:rsidR="005B003D" w:rsidRDefault="005B003D" w:rsidP="00D35295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ربع سنوي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42DB2" w14:textId="77777777" w:rsidR="005B003D" w:rsidRDefault="005B003D" w:rsidP="00D35295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نصف سنوي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9DA7C" w14:textId="77777777" w:rsidR="005B003D" w:rsidRDefault="005B003D" w:rsidP="00D35295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سنوي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F9233" w14:textId="77777777" w:rsidR="005B003D" w:rsidRDefault="005B003D" w:rsidP="00D35295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كل سنتين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88F7D" w14:textId="77777777" w:rsidR="005B003D" w:rsidRDefault="005B003D" w:rsidP="00D35295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كل 3 سنوات</w:t>
            </w:r>
          </w:p>
        </w:tc>
        <w:tc>
          <w:tcPr>
            <w:tcW w:w="20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0F56388" w14:textId="77777777" w:rsidR="005B003D" w:rsidRDefault="005B003D" w:rsidP="00D35295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وفقاً لمقتضيات الحاجة</w:t>
            </w:r>
          </w:p>
        </w:tc>
      </w:tr>
      <w:tr w:rsidR="00C1239F" w14:paraId="76F27AF9" w14:textId="77777777" w:rsidTr="00C1239F">
        <w:trPr>
          <w:trHeight w:val="485"/>
          <w:jc w:val="center"/>
        </w:trPr>
        <w:tc>
          <w:tcPr>
            <w:tcW w:w="2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D18B4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قوائم الاتصال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A196180" w14:textId="172B38DF" w:rsidR="00C1239F" w:rsidRDefault="00C1239F" w:rsidP="00C123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Cs w:val="24"/>
                <w:rtl/>
              </w:rPr>
              <w:t>√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E1025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E0819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098AD0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F1E56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hideMark/>
          </w:tcPr>
          <w:p w14:paraId="0FDB9BBE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ab/>
            </w:r>
          </w:p>
        </w:tc>
      </w:tr>
      <w:tr w:rsidR="00C1239F" w14:paraId="14C8E77F" w14:textId="77777777" w:rsidTr="00C1239F">
        <w:trPr>
          <w:trHeight w:val="485"/>
          <w:jc w:val="center"/>
        </w:trPr>
        <w:tc>
          <w:tcPr>
            <w:tcW w:w="2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9014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إجراءات المجابهة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1F36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D2538D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BDC2882" w14:textId="6DB940C7" w:rsidR="00C1239F" w:rsidRDefault="00C1239F" w:rsidP="00C123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Cs w:val="24"/>
                <w:rtl/>
              </w:rPr>
              <w:t>√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AC65E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68AE09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AE95759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</w:tr>
      <w:tr w:rsidR="005B003D" w14:paraId="2CDF4815" w14:textId="77777777" w:rsidTr="00C1239F">
        <w:trPr>
          <w:trHeight w:val="485"/>
          <w:jc w:val="center"/>
        </w:trPr>
        <w:tc>
          <w:tcPr>
            <w:tcW w:w="20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5B7D8" w14:textId="77777777" w:rsidR="005B003D" w:rsidRDefault="005B003D" w:rsidP="00D35295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 xml:space="preserve">مراجعة الموارد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C8F7" w14:textId="77777777" w:rsidR="005B003D" w:rsidRDefault="005B003D" w:rsidP="00D35295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0C69FE" w14:textId="5C91D435" w:rsidR="005B003D" w:rsidRDefault="00C1239F" w:rsidP="00C123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Cs w:val="24"/>
                <w:rtl/>
              </w:rPr>
              <w:t>√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4B334D" w14:textId="77777777" w:rsidR="005B003D" w:rsidRDefault="005B003D" w:rsidP="00D35295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FBFEE5" w14:textId="77777777" w:rsidR="005B003D" w:rsidRDefault="005B003D" w:rsidP="00D35295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6E5C92" w14:textId="77777777" w:rsidR="005B003D" w:rsidRDefault="005B003D" w:rsidP="00D35295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E254E2" w14:textId="77777777" w:rsidR="005B003D" w:rsidRDefault="005B003D" w:rsidP="00D35295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</w:tr>
      <w:tr w:rsidR="00C1239F" w14:paraId="71953A3D" w14:textId="77777777" w:rsidTr="00C1239F">
        <w:trPr>
          <w:trHeight w:val="500"/>
          <w:jc w:val="center"/>
        </w:trPr>
        <w:tc>
          <w:tcPr>
            <w:tcW w:w="20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0CDD0946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Cs w:val="24"/>
                <w:rtl/>
              </w:rPr>
              <w:t>الخطة كاملة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B98C63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4B7027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541A7F3A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</w:tcPr>
          <w:p w14:paraId="178FC5F7" w14:textId="4AD6D5A1" w:rsidR="00C1239F" w:rsidRDefault="00C1239F" w:rsidP="00C1239F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  <w:r>
              <w:rPr>
                <w:rFonts w:ascii="Calibri" w:hAnsi="Calibri" w:cs="Calibri"/>
                <w:b/>
                <w:bCs/>
                <w:szCs w:val="24"/>
                <w:rtl/>
              </w:rPr>
              <w:t>√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01AA4BCF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D2AE4B7" w14:textId="77777777" w:rsidR="00C1239F" w:rsidRDefault="00C1239F" w:rsidP="00C1239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Cs w:val="24"/>
                <w:rtl/>
              </w:rPr>
            </w:pPr>
          </w:p>
        </w:tc>
      </w:tr>
    </w:tbl>
    <w:p w14:paraId="42AF48D8" w14:textId="77777777" w:rsidR="00C1239F" w:rsidRDefault="00C1239F" w:rsidP="005B003D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  <w:bookmarkStart w:id="10" w:name="_Hlk74921939"/>
    </w:p>
    <w:p w14:paraId="2BAEF31B" w14:textId="77777777" w:rsidR="00C1239F" w:rsidRDefault="00C1239F" w:rsidP="00C1239F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6CBE50C6" w14:textId="77777777" w:rsidR="00C1239F" w:rsidRDefault="00C1239F" w:rsidP="00C1239F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61B9B48B" w14:textId="77777777" w:rsidR="00C1239F" w:rsidRDefault="00C1239F" w:rsidP="00C1239F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1BECA497" w14:textId="77777777" w:rsidR="00C1239F" w:rsidRDefault="00C1239F" w:rsidP="00C1239F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366412BA" w14:textId="77777777" w:rsidR="00C1239F" w:rsidRDefault="00C1239F" w:rsidP="00C1239F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098FF56E" w14:textId="77777777" w:rsidR="00C1239F" w:rsidRDefault="00C1239F" w:rsidP="00C1239F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5FC7DCC7" w14:textId="77777777" w:rsidR="00C1239F" w:rsidRDefault="00C1239F" w:rsidP="00C1239F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388872F3" w14:textId="77777777" w:rsidR="00C1239F" w:rsidRDefault="00C1239F" w:rsidP="00C1239F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78B3CE11" w14:textId="77777777" w:rsidR="00C1239F" w:rsidRDefault="00C1239F" w:rsidP="00C1239F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760DE67F" w14:textId="77777777" w:rsidR="00C1239F" w:rsidRDefault="00C1239F" w:rsidP="00C1239F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4570703F" w14:textId="77777777" w:rsidR="00C1239F" w:rsidRDefault="00C1239F" w:rsidP="00C1239F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57A0357A" w14:textId="77777777" w:rsidR="00C1239F" w:rsidRDefault="00C1239F" w:rsidP="00C1239F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341F44A5" w14:textId="77777777" w:rsidR="00C1239F" w:rsidRDefault="00C1239F" w:rsidP="00C1239F">
      <w:pPr>
        <w:bidi/>
        <w:spacing w:before="120" w:after="120" w:line="480" w:lineRule="exact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453B9277" w14:textId="0E80A1D9" w:rsidR="00C1239F" w:rsidRDefault="00C1239F" w:rsidP="002F5661">
      <w:pPr>
        <w:bidi/>
        <w:spacing w:before="120" w:after="120" w:line="480" w:lineRule="exact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</w:p>
    <w:p w14:paraId="77CDB4EE" w14:textId="77777777" w:rsidR="002F5661" w:rsidRDefault="002F5661" w:rsidP="002F5661">
      <w:pPr>
        <w:bidi/>
        <w:spacing w:before="120" w:after="120" w:line="480" w:lineRule="exact"/>
        <w:rPr>
          <w:rFonts w:ascii="Simplified Arabic" w:hAnsi="Simplified Arabic" w:cs="Simplified Arabic"/>
          <w:b/>
          <w:bCs/>
          <w:color w:val="002060"/>
          <w:sz w:val="28"/>
          <w:szCs w:val="28"/>
        </w:rPr>
      </w:pPr>
    </w:p>
    <w:p w14:paraId="4780E36D" w14:textId="5F26A41C" w:rsidR="007839B9" w:rsidRDefault="007839B9" w:rsidP="007839B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lastRenderedPageBreak/>
        <w:t>ملحق (1)</w:t>
      </w:r>
    </w:p>
    <w:p w14:paraId="586C82B5" w14:textId="3BF1D4E3" w:rsidR="005B003D" w:rsidRDefault="005B003D" w:rsidP="007839B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  <w:t>نموذج الإبلاغ عن الحوادث الإشعاعية</w:t>
      </w:r>
    </w:p>
    <w:p w14:paraId="55DF4281" w14:textId="4E926E86" w:rsidR="005B003D" w:rsidRDefault="005B003D" w:rsidP="00CE3775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szCs w:val="24"/>
          <w:u w:val="single"/>
          <w:rtl/>
        </w:rPr>
      </w:pPr>
      <w:r>
        <w:rPr>
          <w:rFonts w:ascii="Simplified Arabic" w:hAnsi="Simplified Arabic" w:cs="Simplified Arabic"/>
          <w:b/>
          <w:bCs/>
          <w:szCs w:val="24"/>
          <w:rtl/>
        </w:rPr>
        <w:t>إلى: هيئة الرقابة النووية والإشعاعية</w:t>
      </w:r>
      <w:r>
        <w:rPr>
          <w:rFonts w:ascii="Simplified Arabic" w:hAnsi="Simplified Arabic" w:cs="Simplified Arabic"/>
          <w:b/>
          <w:bCs/>
          <w:szCs w:val="24"/>
          <w:u w:val="single"/>
          <w:rtl/>
        </w:rPr>
        <w:t xml:space="preserve"> </w:t>
      </w:r>
    </w:p>
    <w:p w14:paraId="71072627" w14:textId="77777777" w:rsidR="005B003D" w:rsidRDefault="005B003D" w:rsidP="00CE3775">
      <w:pPr>
        <w:bidi/>
        <w:spacing w:after="0" w:line="240" w:lineRule="auto"/>
        <w:ind w:left="720" w:firstLine="720"/>
        <w:jc w:val="both"/>
        <w:rPr>
          <w:rFonts w:ascii="Simplified Arabic" w:hAnsi="Simplified Arabic" w:cs="Simplified Arabic"/>
          <w:b/>
          <w:bCs/>
          <w:szCs w:val="24"/>
        </w:rPr>
      </w:pPr>
      <w:r>
        <w:rPr>
          <w:rFonts w:ascii="Simplified Arabic" w:hAnsi="Simplified Arabic" w:cs="Simplified Arabic"/>
          <w:b/>
          <w:bCs/>
          <w:szCs w:val="24"/>
          <w:rtl/>
        </w:rPr>
        <w:t>الغرفة المركزية للطوارئ النووية والإشعاعية</w:t>
      </w:r>
    </w:p>
    <w:p w14:paraId="3A4F9776" w14:textId="4ED863AC" w:rsidR="005B003D" w:rsidRDefault="005B003D" w:rsidP="005B003D">
      <w:pPr>
        <w:bidi/>
        <w:spacing w:before="120" w:after="120" w:line="480" w:lineRule="exact"/>
        <w:ind w:left="720" w:firstLine="720"/>
        <w:jc w:val="both"/>
        <w:rPr>
          <w:rFonts w:ascii="Simplified Arabic" w:hAnsi="Simplified Arabic" w:cs="Simplified Arabic"/>
          <w:b/>
          <w:bCs/>
          <w:szCs w:val="24"/>
          <w:rtl/>
        </w:rPr>
      </w:pPr>
      <w:r>
        <w:rPr>
          <w:rFonts w:ascii="Simplified Arabic" w:hAnsi="Simplified Arabic" w:cs="Simplified Arabic"/>
          <w:b/>
          <w:bCs/>
          <w:szCs w:val="24"/>
          <w:rtl/>
        </w:rPr>
        <w:t xml:space="preserve">ت/ </w:t>
      </w:r>
      <w:r w:rsidR="00CE3775">
        <w:rPr>
          <w:rFonts w:ascii="Simplified Arabic" w:hAnsi="Simplified Arabic" w:cs="Simplified Arabic" w:hint="cs"/>
          <w:b/>
          <w:bCs/>
          <w:szCs w:val="24"/>
          <w:rtl/>
        </w:rPr>
        <w:t xml:space="preserve">فاكس: </w:t>
      </w:r>
      <w:r w:rsidR="00CE3775">
        <w:rPr>
          <w:rFonts w:ascii="Simplified Arabic" w:hAnsi="Simplified Arabic" w:cs="Simplified Arabic" w:hint="cs"/>
          <w:b/>
          <w:bCs/>
          <w:szCs w:val="24"/>
          <w:rtl/>
        </w:rPr>
        <w:tab/>
      </w:r>
      <w:r>
        <w:rPr>
          <w:rFonts w:ascii="Simplified Arabic" w:hAnsi="Simplified Arabic" w:cs="Simplified Arabic"/>
          <w:b/>
          <w:bCs/>
          <w:szCs w:val="24"/>
          <w:rtl/>
        </w:rPr>
        <w:tab/>
      </w:r>
      <w:r>
        <w:rPr>
          <w:rFonts w:ascii="Simplified Arabic" w:hAnsi="Simplified Arabic" w:cs="Simplified Arabic"/>
          <w:b/>
          <w:bCs/>
          <w:szCs w:val="24"/>
          <w:rtl/>
        </w:rPr>
        <w:tab/>
      </w:r>
      <w:r>
        <w:rPr>
          <w:rFonts w:ascii="Simplified Arabic" w:hAnsi="Simplified Arabic" w:cs="Simplified Arabic"/>
          <w:b/>
          <w:bCs/>
          <w:szCs w:val="24"/>
          <w:rtl/>
        </w:rPr>
        <w:tab/>
        <w:t>البريد الإلكتروني:</w:t>
      </w:r>
    </w:p>
    <w:p w14:paraId="1A7255EC" w14:textId="77777777" w:rsidR="005B003D" w:rsidRPr="000D0D58" w:rsidRDefault="005B003D" w:rsidP="00C63BE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Cs w:val="24"/>
          <w:u w:val="single"/>
          <w:rtl/>
        </w:rPr>
      </w:pPr>
      <w:r w:rsidRPr="000D0D58">
        <w:rPr>
          <w:rFonts w:ascii="Simplified Arabic" w:hAnsi="Simplified Arabic" w:cs="Simplified Arabic"/>
          <w:b/>
          <w:bCs/>
          <w:szCs w:val="24"/>
          <w:u w:val="single"/>
          <w:rtl/>
        </w:rPr>
        <w:t>معلومات عام</w:t>
      </w:r>
      <w:r w:rsidRPr="000D0D58">
        <w:rPr>
          <w:rFonts w:ascii="Simplified Arabic" w:hAnsi="Simplified Arabic" w:cs="Simplified Arabic" w:hint="cs"/>
          <w:b/>
          <w:bCs/>
          <w:szCs w:val="24"/>
          <w:u w:val="single"/>
          <w:rtl/>
        </w:rPr>
        <w:t>ة:</w:t>
      </w:r>
    </w:p>
    <w:p w14:paraId="2F570039" w14:textId="67B8D601" w:rsidR="005B003D" w:rsidRDefault="005B003D" w:rsidP="00C63BED">
      <w:pPr>
        <w:pStyle w:val="ListParagraph"/>
        <w:numPr>
          <w:ilvl w:val="0"/>
          <w:numId w:val="42"/>
        </w:numPr>
        <w:tabs>
          <w:tab w:val="left" w:pos="310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C63BED">
        <w:rPr>
          <w:rFonts w:ascii="Simplified Arabic" w:hAnsi="Simplified Arabic" w:cs="Simplified Arabic"/>
          <w:b/>
          <w:bCs/>
          <w:sz w:val="24"/>
          <w:szCs w:val="24"/>
          <w:rtl/>
        </w:rPr>
        <w:t>بيانات المبلغ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0"/>
        <w:gridCol w:w="2250"/>
        <w:gridCol w:w="5210"/>
      </w:tblGrid>
      <w:tr w:rsidR="001A1EE1" w:rsidRPr="00F3411C" w14:paraId="7D893852" w14:textId="77777777" w:rsidTr="00F3411C">
        <w:trPr>
          <w:trHeight w:val="459"/>
          <w:jc w:val="center"/>
        </w:trPr>
        <w:tc>
          <w:tcPr>
            <w:tcW w:w="450" w:type="dxa"/>
          </w:tcPr>
          <w:p w14:paraId="717E4BCF" w14:textId="634F02F3" w:rsidR="001A1EE1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250" w:type="dxa"/>
          </w:tcPr>
          <w:p w14:paraId="152F2EAD" w14:textId="26A6E76A" w:rsidR="001A1EE1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الاســم</w:t>
            </w:r>
          </w:p>
        </w:tc>
        <w:tc>
          <w:tcPr>
            <w:tcW w:w="5210" w:type="dxa"/>
          </w:tcPr>
          <w:p w14:paraId="4E1E5AAB" w14:textId="77777777" w:rsidR="001A1EE1" w:rsidRPr="00F3411C" w:rsidRDefault="001A1EE1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1A1EE1" w:rsidRPr="00F3411C" w14:paraId="0BB26650" w14:textId="77777777" w:rsidTr="00F3411C">
        <w:trPr>
          <w:trHeight w:val="444"/>
          <w:jc w:val="center"/>
        </w:trPr>
        <w:tc>
          <w:tcPr>
            <w:tcW w:w="450" w:type="dxa"/>
          </w:tcPr>
          <w:p w14:paraId="144298B4" w14:textId="6931223B" w:rsidR="001A1EE1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250" w:type="dxa"/>
          </w:tcPr>
          <w:p w14:paraId="59E8EF0E" w14:textId="07CE0F96" w:rsidR="001A1EE1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/>
                <w:szCs w:val="24"/>
                <w:rtl/>
              </w:rPr>
              <w:t>الوظيفة</w:t>
            </w:r>
          </w:p>
        </w:tc>
        <w:tc>
          <w:tcPr>
            <w:tcW w:w="5210" w:type="dxa"/>
          </w:tcPr>
          <w:p w14:paraId="5827D8BB" w14:textId="77777777" w:rsidR="001A1EE1" w:rsidRPr="00F3411C" w:rsidRDefault="001A1EE1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C037A" w:rsidRPr="00F3411C" w14:paraId="284827F5" w14:textId="77777777" w:rsidTr="00F3411C">
        <w:trPr>
          <w:trHeight w:val="444"/>
          <w:jc w:val="center"/>
        </w:trPr>
        <w:tc>
          <w:tcPr>
            <w:tcW w:w="450" w:type="dxa"/>
          </w:tcPr>
          <w:p w14:paraId="7EA4F09B" w14:textId="1CFB183D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250" w:type="dxa"/>
          </w:tcPr>
          <w:p w14:paraId="18AF6C3D" w14:textId="21C91040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Cs w:val="24"/>
                <w:rtl/>
              </w:rPr>
            </w:pPr>
            <w:r w:rsidRPr="00F3411C">
              <w:rPr>
                <w:rFonts w:ascii="Simplified Arabic" w:hAnsi="Simplified Arabic" w:cs="Simplified Arabic"/>
                <w:sz w:val="24"/>
                <w:szCs w:val="24"/>
                <w:rtl/>
              </w:rPr>
              <w:t>العنوان</w:t>
            </w:r>
          </w:p>
        </w:tc>
        <w:tc>
          <w:tcPr>
            <w:tcW w:w="5210" w:type="dxa"/>
          </w:tcPr>
          <w:p w14:paraId="1CD81271" w14:textId="77777777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C037A" w:rsidRPr="00F3411C" w14:paraId="6D60291D" w14:textId="77777777" w:rsidTr="00F3411C">
        <w:trPr>
          <w:trHeight w:val="444"/>
          <w:jc w:val="center"/>
        </w:trPr>
        <w:tc>
          <w:tcPr>
            <w:tcW w:w="450" w:type="dxa"/>
          </w:tcPr>
          <w:p w14:paraId="7537A867" w14:textId="67DD97BA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2250" w:type="dxa"/>
          </w:tcPr>
          <w:p w14:paraId="734460B0" w14:textId="0E52254E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Cs w:val="24"/>
                <w:rtl/>
              </w:rPr>
            </w:pPr>
            <w:r w:rsidRPr="00F3411C">
              <w:rPr>
                <w:rFonts w:ascii="Simplified Arabic" w:hAnsi="Simplified Arabic" w:cs="Simplified Arabic"/>
                <w:sz w:val="24"/>
                <w:szCs w:val="24"/>
                <w:rtl/>
              </w:rPr>
              <w:t>ت/</w:t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F3411C">
              <w:rPr>
                <w:rFonts w:ascii="Simplified Arabic" w:hAnsi="Simplified Arabic" w:cs="Simplified Arabic"/>
                <w:sz w:val="24"/>
                <w:szCs w:val="24"/>
                <w:rtl/>
              </w:rPr>
              <w:t>فاكـس</w:t>
            </w:r>
          </w:p>
        </w:tc>
        <w:tc>
          <w:tcPr>
            <w:tcW w:w="5210" w:type="dxa"/>
          </w:tcPr>
          <w:p w14:paraId="213E4816" w14:textId="77777777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C037A" w:rsidRPr="00F3411C" w14:paraId="6F21AC46" w14:textId="77777777" w:rsidTr="00F3411C">
        <w:trPr>
          <w:trHeight w:val="444"/>
          <w:jc w:val="center"/>
        </w:trPr>
        <w:tc>
          <w:tcPr>
            <w:tcW w:w="450" w:type="dxa"/>
          </w:tcPr>
          <w:p w14:paraId="2DAA050C" w14:textId="3B12A3EC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250" w:type="dxa"/>
          </w:tcPr>
          <w:p w14:paraId="6E905E5B" w14:textId="4CDA57DB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5210" w:type="dxa"/>
          </w:tcPr>
          <w:p w14:paraId="3380CC12" w14:textId="77777777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14:paraId="3652EC67" w14:textId="32A63D08" w:rsidR="005B003D" w:rsidRDefault="005B003D" w:rsidP="00C63BED">
      <w:pPr>
        <w:pStyle w:val="ListParagraph"/>
        <w:numPr>
          <w:ilvl w:val="0"/>
          <w:numId w:val="42"/>
        </w:numPr>
        <w:tabs>
          <w:tab w:val="left" w:pos="310"/>
        </w:tabs>
        <w:bidi/>
        <w:spacing w:before="24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بيانات الجهة التي وقع فيها الحادث: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2160"/>
        <w:gridCol w:w="5298"/>
      </w:tblGrid>
      <w:tr w:rsidR="00246187" w:rsidRPr="00F3411C" w14:paraId="59F520D0" w14:textId="77777777" w:rsidTr="00507F7D">
        <w:trPr>
          <w:trHeight w:val="459"/>
          <w:jc w:val="center"/>
        </w:trPr>
        <w:tc>
          <w:tcPr>
            <w:tcW w:w="440" w:type="dxa"/>
          </w:tcPr>
          <w:p w14:paraId="070818A8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160" w:type="dxa"/>
          </w:tcPr>
          <w:p w14:paraId="5CA6AA6A" w14:textId="1D2422AC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اسم الجهة</w:t>
            </w:r>
          </w:p>
        </w:tc>
        <w:tc>
          <w:tcPr>
            <w:tcW w:w="5298" w:type="dxa"/>
          </w:tcPr>
          <w:p w14:paraId="00E485FE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46187" w:rsidRPr="00F3411C" w14:paraId="38003B47" w14:textId="77777777" w:rsidTr="00507F7D">
        <w:trPr>
          <w:trHeight w:val="444"/>
          <w:jc w:val="center"/>
        </w:trPr>
        <w:tc>
          <w:tcPr>
            <w:tcW w:w="440" w:type="dxa"/>
          </w:tcPr>
          <w:p w14:paraId="2BF8A69A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160" w:type="dxa"/>
          </w:tcPr>
          <w:p w14:paraId="7D1C3B7B" w14:textId="266D4D7F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Cs w:val="24"/>
                <w:rtl/>
              </w:rPr>
              <w:t>العنوان</w:t>
            </w:r>
          </w:p>
        </w:tc>
        <w:tc>
          <w:tcPr>
            <w:tcW w:w="5298" w:type="dxa"/>
          </w:tcPr>
          <w:p w14:paraId="3F22E036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C037A" w:rsidRPr="00F3411C" w14:paraId="04A245C2" w14:textId="77777777" w:rsidTr="00507F7D">
        <w:trPr>
          <w:trHeight w:val="444"/>
          <w:jc w:val="center"/>
        </w:trPr>
        <w:tc>
          <w:tcPr>
            <w:tcW w:w="440" w:type="dxa"/>
          </w:tcPr>
          <w:p w14:paraId="3C0857E8" w14:textId="7E090655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</w:tcPr>
          <w:p w14:paraId="27212F28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Cs w:val="24"/>
                <w:rtl/>
              </w:rPr>
            </w:pPr>
            <w:r w:rsidRPr="00F3411C">
              <w:rPr>
                <w:rFonts w:ascii="Simplified Arabic" w:hAnsi="Simplified Arabic" w:cs="Simplified Arabic"/>
                <w:sz w:val="24"/>
                <w:szCs w:val="24"/>
                <w:rtl/>
              </w:rPr>
              <w:t>ت/</w:t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F3411C">
              <w:rPr>
                <w:rFonts w:ascii="Simplified Arabic" w:hAnsi="Simplified Arabic" w:cs="Simplified Arabic"/>
                <w:sz w:val="24"/>
                <w:szCs w:val="24"/>
                <w:rtl/>
              </w:rPr>
              <w:t>فاكـس</w:t>
            </w:r>
          </w:p>
        </w:tc>
        <w:tc>
          <w:tcPr>
            <w:tcW w:w="5298" w:type="dxa"/>
          </w:tcPr>
          <w:p w14:paraId="3F1ADD22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C037A" w:rsidRPr="00F3411C" w14:paraId="6BCDF7BA" w14:textId="77777777" w:rsidTr="00507F7D">
        <w:trPr>
          <w:trHeight w:val="444"/>
          <w:jc w:val="center"/>
        </w:trPr>
        <w:tc>
          <w:tcPr>
            <w:tcW w:w="440" w:type="dxa"/>
          </w:tcPr>
          <w:p w14:paraId="605AE63C" w14:textId="5A8E9DE5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2160" w:type="dxa"/>
          </w:tcPr>
          <w:p w14:paraId="1A3F85EF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5298" w:type="dxa"/>
          </w:tcPr>
          <w:p w14:paraId="1201D826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14:paraId="1D747531" w14:textId="79ABA2C8" w:rsidR="006C037A" w:rsidRDefault="006C037A" w:rsidP="006C037A">
      <w:pPr>
        <w:pStyle w:val="ListParagraph"/>
        <w:numPr>
          <w:ilvl w:val="0"/>
          <w:numId w:val="42"/>
        </w:numPr>
        <w:tabs>
          <w:tab w:val="left" w:pos="310"/>
        </w:tabs>
        <w:bidi/>
        <w:spacing w:before="24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تفاصيل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الحادث: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3"/>
        <w:gridCol w:w="2176"/>
        <w:gridCol w:w="1311"/>
        <w:gridCol w:w="1312"/>
        <w:gridCol w:w="1134"/>
        <w:gridCol w:w="1494"/>
      </w:tblGrid>
      <w:tr w:rsidR="006C037A" w:rsidRPr="00F3411C" w14:paraId="7B5DDA03" w14:textId="77777777" w:rsidTr="00507F7D">
        <w:trPr>
          <w:trHeight w:val="443"/>
          <w:jc w:val="center"/>
        </w:trPr>
        <w:tc>
          <w:tcPr>
            <w:tcW w:w="443" w:type="dxa"/>
          </w:tcPr>
          <w:p w14:paraId="0C841B65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176" w:type="dxa"/>
          </w:tcPr>
          <w:p w14:paraId="431BB08E" w14:textId="4F7AD19C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/>
                <w:szCs w:val="24"/>
                <w:rtl/>
              </w:rPr>
              <w:t>وقت اكتشاف الحادث</w:t>
            </w:r>
          </w:p>
        </w:tc>
        <w:tc>
          <w:tcPr>
            <w:tcW w:w="5251" w:type="dxa"/>
            <w:gridSpan w:val="4"/>
          </w:tcPr>
          <w:p w14:paraId="185120A3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C037A" w:rsidRPr="00F3411C" w14:paraId="576230EC" w14:textId="77777777" w:rsidTr="00507F7D">
        <w:trPr>
          <w:trHeight w:val="428"/>
          <w:jc w:val="center"/>
        </w:trPr>
        <w:tc>
          <w:tcPr>
            <w:tcW w:w="443" w:type="dxa"/>
          </w:tcPr>
          <w:p w14:paraId="5A81AC42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176" w:type="dxa"/>
          </w:tcPr>
          <w:p w14:paraId="3BBA53E4" w14:textId="5EEAE487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/>
                <w:szCs w:val="24"/>
                <w:rtl/>
              </w:rPr>
              <w:t xml:space="preserve">وقت الوقوع           </w:t>
            </w:r>
          </w:p>
        </w:tc>
        <w:tc>
          <w:tcPr>
            <w:tcW w:w="5251" w:type="dxa"/>
            <w:gridSpan w:val="4"/>
          </w:tcPr>
          <w:p w14:paraId="76312B97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6C037A" w:rsidRPr="00F3411C" w14:paraId="3913039C" w14:textId="77777777" w:rsidTr="00507F7D">
        <w:trPr>
          <w:trHeight w:val="428"/>
          <w:jc w:val="center"/>
        </w:trPr>
        <w:tc>
          <w:tcPr>
            <w:tcW w:w="443" w:type="dxa"/>
          </w:tcPr>
          <w:p w14:paraId="6CFBAB51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176" w:type="dxa"/>
          </w:tcPr>
          <w:p w14:paraId="0DE83D9C" w14:textId="0A525BAA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Cs w:val="24"/>
                <w:rtl/>
              </w:rPr>
              <w:t>اين وقعت الحادثة؟</w:t>
            </w:r>
          </w:p>
        </w:tc>
        <w:tc>
          <w:tcPr>
            <w:tcW w:w="5251" w:type="dxa"/>
            <w:gridSpan w:val="4"/>
          </w:tcPr>
          <w:p w14:paraId="3FF9A32F" w14:textId="5DFED7AC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هل وقعت الحادثة في موقع الجهة المرخص لها؟</w:t>
            </w:r>
          </w:p>
          <w:p w14:paraId="219054D4" w14:textId="759F4F97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هل وقعت الحادثة في موقع خارج الجهة المرخص لها؟</w:t>
            </w:r>
          </w:p>
        </w:tc>
      </w:tr>
      <w:tr w:rsidR="006C037A" w:rsidRPr="00F3411C" w14:paraId="6EDD79AD" w14:textId="77777777" w:rsidTr="00507F7D">
        <w:trPr>
          <w:trHeight w:val="428"/>
          <w:jc w:val="center"/>
        </w:trPr>
        <w:tc>
          <w:tcPr>
            <w:tcW w:w="443" w:type="dxa"/>
            <w:vMerge w:val="restart"/>
          </w:tcPr>
          <w:p w14:paraId="31ED3B3B" w14:textId="77777777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  <w:p w14:paraId="7A93A2B3" w14:textId="4F927D4C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76" w:type="dxa"/>
            <w:vMerge w:val="restart"/>
          </w:tcPr>
          <w:p w14:paraId="0CD5B4F3" w14:textId="62AD4691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Cs w:val="24"/>
                <w:rtl/>
              </w:rPr>
              <w:t>طبيعة الحادث</w:t>
            </w:r>
          </w:p>
        </w:tc>
        <w:tc>
          <w:tcPr>
            <w:tcW w:w="1311" w:type="dxa"/>
          </w:tcPr>
          <w:p w14:paraId="28199B10" w14:textId="6C24CC6B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حريق</w:t>
            </w:r>
          </w:p>
        </w:tc>
        <w:tc>
          <w:tcPr>
            <w:tcW w:w="1312" w:type="dxa"/>
          </w:tcPr>
          <w:p w14:paraId="795E7792" w14:textId="794864FA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انفجار</w:t>
            </w:r>
          </w:p>
        </w:tc>
        <w:tc>
          <w:tcPr>
            <w:tcW w:w="1134" w:type="dxa"/>
          </w:tcPr>
          <w:p w14:paraId="381E162C" w14:textId="5280630F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تعرض</w:t>
            </w:r>
          </w:p>
        </w:tc>
        <w:tc>
          <w:tcPr>
            <w:tcW w:w="1494" w:type="dxa"/>
          </w:tcPr>
          <w:p w14:paraId="7C421CE9" w14:textId="476557D3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تلوث مكاني</w:t>
            </w:r>
          </w:p>
          <w:p w14:paraId="7D8B94EE" w14:textId="48A7BB02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تلوث شخصي</w:t>
            </w:r>
          </w:p>
        </w:tc>
      </w:tr>
      <w:tr w:rsidR="006C037A" w:rsidRPr="00F3411C" w14:paraId="37DB6211" w14:textId="77777777" w:rsidTr="00507F7D">
        <w:trPr>
          <w:trHeight w:val="428"/>
          <w:jc w:val="center"/>
        </w:trPr>
        <w:tc>
          <w:tcPr>
            <w:tcW w:w="443" w:type="dxa"/>
            <w:vMerge/>
          </w:tcPr>
          <w:p w14:paraId="69213D02" w14:textId="261C9783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76" w:type="dxa"/>
            <w:vMerge/>
          </w:tcPr>
          <w:p w14:paraId="3B2E77E1" w14:textId="77777777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Cs w:val="24"/>
                <w:rtl/>
              </w:rPr>
            </w:pPr>
          </w:p>
        </w:tc>
        <w:tc>
          <w:tcPr>
            <w:tcW w:w="5251" w:type="dxa"/>
            <w:gridSpan w:val="4"/>
          </w:tcPr>
          <w:p w14:paraId="53CB4322" w14:textId="5D04E523" w:rsidR="006C037A" w:rsidRPr="00F3411C" w:rsidRDefault="00755F23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حدوث انبعاث خارج المبنى او الموقع</w:t>
            </w:r>
          </w:p>
        </w:tc>
      </w:tr>
      <w:tr w:rsidR="006C037A" w:rsidRPr="00F3411C" w14:paraId="29C1306B" w14:textId="77777777" w:rsidTr="00507F7D">
        <w:trPr>
          <w:trHeight w:val="428"/>
          <w:jc w:val="center"/>
        </w:trPr>
        <w:tc>
          <w:tcPr>
            <w:tcW w:w="443" w:type="dxa"/>
            <w:vMerge/>
          </w:tcPr>
          <w:p w14:paraId="6AF86743" w14:textId="1F98D1EC" w:rsidR="006C037A" w:rsidRPr="00F3411C" w:rsidRDefault="006C037A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176" w:type="dxa"/>
            <w:vMerge/>
          </w:tcPr>
          <w:p w14:paraId="569E6C07" w14:textId="77777777" w:rsidR="006C037A" w:rsidRPr="00F3411C" w:rsidRDefault="006C037A" w:rsidP="006C037A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Cs w:val="24"/>
                <w:rtl/>
              </w:rPr>
            </w:pPr>
          </w:p>
        </w:tc>
        <w:tc>
          <w:tcPr>
            <w:tcW w:w="5251" w:type="dxa"/>
            <w:gridSpan w:val="4"/>
          </w:tcPr>
          <w:p w14:paraId="474E813F" w14:textId="214DA7E5" w:rsidR="006C037A" w:rsidRPr="00F3411C" w:rsidRDefault="00755F23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حوادث اخري</w:t>
            </w:r>
          </w:p>
        </w:tc>
      </w:tr>
    </w:tbl>
    <w:p w14:paraId="2E8031ED" w14:textId="77777777" w:rsidR="006C037A" w:rsidRPr="006C037A" w:rsidRDefault="006C037A" w:rsidP="006C037A">
      <w:pPr>
        <w:pStyle w:val="ListParagraph"/>
        <w:tabs>
          <w:tab w:val="left" w:pos="310"/>
        </w:tabs>
        <w:bidi/>
        <w:spacing w:before="24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0794DF6C" w14:textId="773F8384" w:rsidR="00246187" w:rsidRDefault="00246187" w:rsidP="00246187">
      <w:pPr>
        <w:pStyle w:val="ListParagraph"/>
        <w:numPr>
          <w:ilvl w:val="0"/>
          <w:numId w:val="42"/>
        </w:numPr>
        <w:tabs>
          <w:tab w:val="left" w:pos="310"/>
        </w:tabs>
        <w:bidi/>
        <w:spacing w:before="24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lastRenderedPageBreak/>
        <w:t>الخصائص العامة للمادة المشعة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3"/>
        <w:gridCol w:w="2490"/>
        <w:gridCol w:w="1645"/>
        <w:gridCol w:w="1646"/>
        <w:gridCol w:w="1646"/>
      </w:tblGrid>
      <w:tr w:rsidR="00246187" w:rsidRPr="00F3411C" w14:paraId="076F501A" w14:textId="77777777" w:rsidTr="00507F7D">
        <w:trPr>
          <w:trHeight w:val="443"/>
          <w:jc w:val="center"/>
        </w:trPr>
        <w:tc>
          <w:tcPr>
            <w:tcW w:w="443" w:type="dxa"/>
          </w:tcPr>
          <w:p w14:paraId="3628F735" w14:textId="77777777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490" w:type="dxa"/>
          </w:tcPr>
          <w:p w14:paraId="5CA07562" w14:textId="4D6BA789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Cs w:val="24"/>
                <w:rtl/>
              </w:rPr>
              <w:t>نوع النويدة المشعة او المصدر</w:t>
            </w:r>
          </w:p>
        </w:tc>
        <w:tc>
          <w:tcPr>
            <w:tcW w:w="1645" w:type="dxa"/>
          </w:tcPr>
          <w:p w14:paraId="10730826" w14:textId="77792D95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مختوم</w:t>
            </w:r>
          </w:p>
        </w:tc>
        <w:tc>
          <w:tcPr>
            <w:tcW w:w="1646" w:type="dxa"/>
          </w:tcPr>
          <w:p w14:paraId="280C61D0" w14:textId="31BCF2B2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غير مختوم</w:t>
            </w:r>
          </w:p>
        </w:tc>
        <w:tc>
          <w:tcPr>
            <w:tcW w:w="1646" w:type="dxa"/>
          </w:tcPr>
          <w:p w14:paraId="12C4153C" w14:textId="4F17A462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نفايات مشعة</w:t>
            </w:r>
          </w:p>
        </w:tc>
      </w:tr>
      <w:tr w:rsidR="00246187" w:rsidRPr="00F3411C" w14:paraId="37D83E25" w14:textId="77777777" w:rsidTr="00507F7D">
        <w:trPr>
          <w:trHeight w:val="428"/>
          <w:jc w:val="center"/>
        </w:trPr>
        <w:tc>
          <w:tcPr>
            <w:tcW w:w="443" w:type="dxa"/>
          </w:tcPr>
          <w:p w14:paraId="5460BCDA" w14:textId="77777777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490" w:type="dxa"/>
          </w:tcPr>
          <w:p w14:paraId="1E39D502" w14:textId="2542964E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Cs w:val="24"/>
                <w:rtl/>
              </w:rPr>
              <w:t>الشكل الفزيائي والكيمائي</w:t>
            </w:r>
            <w:r w:rsidRPr="00F3411C">
              <w:rPr>
                <w:rFonts w:ascii="Simplified Arabic" w:hAnsi="Simplified Arabic" w:cs="Simplified Arabic"/>
                <w:szCs w:val="24"/>
                <w:rtl/>
              </w:rPr>
              <w:t xml:space="preserve">           </w:t>
            </w:r>
          </w:p>
        </w:tc>
        <w:tc>
          <w:tcPr>
            <w:tcW w:w="4937" w:type="dxa"/>
            <w:gridSpan w:val="3"/>
          </w:tcPr>
          <w:p w14:paraId="2BAD7117" w14:textId="77777777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46187" w:rsidRPr="00F3411C" w14:paraId="2BF1C6F1" w14:textId="77777777" w:rsidTr="00507F7D">
        <w:trPr>
          <w:trHeight w:val="428"/>
          <w:jc w:val="center"/>
        </w:trPr>
        <w:tc>
          <w:tcPr>
            <w:tcW w:w="443" w:type="dxa"/>
          </w:tcPr>
          <w:p w14:paraId="7DD4F385" w14:textId="77777777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490" w:type="dxa"/>
          </w:tcPr>
          <w:p w14:paraId="6D8F2C9A" w14:textId="150F18D6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Cs w:val="24"/>
                <w:rtl/>
              </w:rPr>
              <w:t>الكمية/ النشاط الإشعاعي</w:t>
            </w:r>
          </w:p>
        </w:tc>
        <w:tc>
          <w:tcPr>
            <w:tcW w:w="4937" w:type="dxa"/>
            <w:gridSpan w:val="3"/>
          </w:tcPr>
          <w:p w14:paraId="5A488A62" w14:textId="3198FEB6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246187" w:rsidRPr="00F3411C" w14:paraId="739E28B6" w14:textId="77777777" w:rsidTr="00507F7D">
        <w:trPr>
          <w:trHeight w:val="152"/>
          <w:jc w:val="center"/>
        </w:trPr>
        <w:tc>
          <w:tcPr>
            <w:tcW w:w="443" w:type="dxa"/>
          </w:tcPr>
          <w:p w14:paraId="77676378" w14:textId="01B82294" w:rsidR="00246187" w:rsidRPr="00F3411C" w:rsidRDefault="00246187" w:rsidP="00246187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2490" w:type="dxa"/>
          </w:tcPr>
          <w:p w14:paraId="545FD739" w14:textId="54ADFB92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Cs w:val="24"/>
                <w:rtl/>
              </w:rPr>
              <w:t>عدد المصادر الإشعاعية</w:t>
            </w:r>
          </w:p>
        </w:tc>
        <w:tc>
          <w:tcPr>
            <w:tcW w:w="4937" w:type="dxa"/>
            <w:gridSpan w:val="3"/>
          </w:tcPr>
          <w:p w14:paraId="13530972" w14:textId="12601213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246187" w:rsidRPr="00F3411C" w14:paraId="23396DA2" w14:textId="77777777" w:rsidTr="00507F7D">
        <w:trPr>
          <w:trHeight w:val="152"/>
          <w:jc w:val="center"/>
        </w:trPr>
        <w:tc>
          <w:tcPr>
            <w:tcW w:w="443" w:type="dxa"/>
          </w:tcPr>
          <w:p w14:paraId="034D44DE" w14:textId="6D2FA59B" w:rsidR="00246187" w:rsidRPr="00F3411C" w:rsidRDefault="00246187" w:rsidP="00246187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490" w:type="dxa"/>
          </w:tcPr>
          <w:p w14:paraId="4657B3EB" w14:textId="2248F6CE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Cs w:val="24"/>
                <w:rtl/>
              </w:rPr>
              <w:t>نوع الوعاء الحاوي</w:t>
            </w:r>
          </w:p>
        </w:tc>
        <w:tc>
          <w:tcPr>
            <w:tcW w:w="4937" w:type="dxa"/>
            <w:gridSpan w:val="3"/>
          </w:tcPr>
          <w:p w14:paraId="2D9E0BDA" w14:textId="77777777" w:rsidR="00246187" w:rsidRPr="00F3411C" w:rsidRDefault="00246187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</w:tbl>
    <w:p w14:paraId="3B021FB3" w14:textId="06E96FFC" w:rsidR="005B003D" w:rsidRDefault="00246187" w:rsidP="00C91425">
      <w:pPr>
        <w:pStyle w:val="ListParagraph"/>
        <w:numPr>
          <w:ilvl w:val="0"/>
          <w:numId w:val="42"/>
        </w:numPr>
        <w:tabs>
          <w:tab w:val="left" w:pos="310"/>
        </w:tabs>
        <w:bidi/>
        <w:spacing w:before="12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246187">
        <w:rPr>
          <w:rFonts w:ascii="Simplified Arabic" w:hAnsi="Simplified Arabic" w:cs="Simplified Arabic"/>
          <w:b/>
          <w:bCs/>
          <w:sz w:val="24"/>
          <w:szCs w:val="24"/>
          <w:rtl/>
        </w:rPr>
        <w:t>سبب الحادث تبعا للتقرير المبدئي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p w14:paraId="6C72509C" w14:textId="3B513F8F" w:rsidR="00246187" w:rsidRDefault="00246187" w:rsidP="00C91425">
      <w:pPr>
        <w:pStyle w:val="ListParagraph"/>
        <w:numPr>
          <w:ilvl w:val="0"/>
          <w:numId w:val="42"/>
        </w:numPr>
        <w:tabs>
          <w:tab w:val="left" w:pos="310"/>
        </w:tabs>
        <w:bidi/>
        <w:spacing w:before="12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الأثار المترتبة على الحادث: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3"/>
        <w:gridCol w:w="3480"/>
        <w:gridCol w:w="1973"/>
        <w:gridCol w:w="1974"/>
      </w:tblGrid>
      <w:tr w:rsidR="00507F7D" w:rsidRPr="00F3411C" w14:paraId="4A287034" w14:textId="77777777" w:rsidTr="00507F7D">
        <w:trPr>
          <w:trHeight w:val="443"/>
          <w:jc w:val="center"/>
        </w:trPr>
        <w:tc>
          <w:tcPr>
            <w:tcW w:w="443" w:type="dxa"/>
          </w:tcPr>
          <w:p w14:paraId="2EA66321" w14:textId="77777777" w:rsidR="00507F7D" w:rsidRPr="00F3411C" w:rsidRDefault="00507F7D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3480" w:type="dxa"/>
          </w:tcPr>
          <w:p w14:paraId="4035B5B7" w14:textId="1C284D22" w:rsidR="00507F7D" w:rsidRPr="00F3411C" w:rsidRDefault="00507F7D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Cs w:val="24"/>
                <w:rtl/>
              </w:rPr>
              <w:t>هل وقع إصابات اشعاعية للعاملين</w:t>
            </w:r>
          </w:p>
        </w:tc>
        <w:tc>
          <w:tcPr>
            <w:tcW w:w="1973" w:type="dxa"/>
          </w:tcPr>
          <w:p w14:paraId="60AD64C2" w14:textId="77777777" w:rsidR="00507F7D" w:rsidRPr="00F3411C" w:rsidRDefault="00507F7D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نعم</w:t>
            </w:r>
          </w:p>
        </w:tc>
        <w:tc>
          <w:tcPr>
            <w:tcW w:w="1974" w:type="dxa"/>
          </w:tcPr>
          <w:p w14:paraId="5B00D641" w14:textId="3264D0DC" w:rsidR="00507F7D" w:rsidRPr="00F3411C" w:rsidRDefault="00507F7D" w:rsidP="00246187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لا</w:t>
            </w:r>
          </w:p>
        </w:tc>
      </w:tr>
      <w:tr w:rsidR="00507F7D" w:rsidRPr="00F3411C" w14:paraId="6C701521" w14:textId="77777777" w:rsidTr="00507F7D">
        <w:trPr>
          <w:trHeight w:val="428"/>
          <w:jc w:val="center"/>
        </w:trPr>
        <w:tc>
          <w:tcPr>
            <w:tcW w:w="443" w:type="dxa"/>
          </w:tcPr>
          <w:p w14:paraId="0C6546A6" w14:textId="77777777" w:rsidR="00507F7D" w:rsidRPr="00F3411C" w:rsidRDefault="00507F7D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3480" w:type="dxa"/>
          </w:tcPr>
          <w:p w14:paraId="2453F3EC" w14:textId="4A54D62A" w:rsidR="00507F7D" w:rsidRPr="00F3411C" w:rsidRDefault="00507F7D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Cs w:val="24"/>
                <w:rtl/>
              </w:rPr>
              <w:t>هل وقع حالة حادة غير اشعاعية للعاملين</w:t>
            </w:r>
            <w:r w:rsidRPr="00F3411C">
              <w:rPr>
                <w:rFonts w:ascii="Simplified Arabic" w:hAnsi="Simplified Arabic" w:cs="Simplified Arabic"/>
                <w:szCs w:val="24"/>
                <w:rtl/>
              </w:rPr>
              <w:t xml:space="preserve">           </w:t>
            </w:r>
          </w:p>
        </w:tc>
        <w:tc>
          <w:tcPr>
            <w:tcW w:w="1973" w:type="dxa"/>
          </w:tcPr>
          <w:p w14:paraId="69095AAB" w14:textId="77777777" w:rsidR="00507F7D" w:rsidRPr="00F3411C" w:rsidRDefault="00507F7D" w:rsidP="00246187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نعم</w:t>
            </w:r>
          </w:p>
        </w:tc>
        <w:tc>
          <w:tcPr>
            <w:tcW w:w="1974" w:type="dxa"/>
          </w:tcPr>
          <w:p w14:paraId="43C15F41" w14:textId="657588AE" w:rsidR="00507F7D" w:rsidRPr="00F3411C" w:rsidRDefault="00507F7D" w:rsidP="00246187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لا</w:t>
            </w:r>
          </w:p>
        </w:tc>
      </w:tr>
    </w:tbl>
    <w:p w14:paraId="12B929C5" w14:textId="6151699D" w:rsidR="00246187" w:rsidRDefault="00246187" w:rsidP="00C91425">
      <w:pPr>
        <w:pStyle w:val="ListParagraph"/>
        <w:numPr>
          <w:ilvl w:val="0"/>
          <w:numId w:val="42"/>
        </w:numPr>
        <w:tabs>
          <w:tab w:val="left" w:pos="310"/>
        </w:tabs>
        <w:bidi/>
        <w:spacing w:before="12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استجابة المرخص له للحادثة:</w:t>
      </w:r>
    </w:p>
    <w:p w14:paraId="37AD7480" w14:textId="208E44D1" w:rsidR="00246187" w:rsidRDefault="00246187" w:rsidP="00C91425">
      <w:pPr>
        <w:pStyle w:val="ListParagraph"/>
        <w:numPr>
          <w:ilvl w:val="0"/>
          <w:numId w:val="42"/>
        </w:numPr>
        <w:tabs>
          <w:tab w:val="left" w:pos="310"/>
        </w:tabs>
        <w:bidi/>
        <w:spacing w:before="12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معلومات أخرى: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3"/>
        <w:gridCol w:w="3480"/>
        <w:gridCol w:w="1973"/>
        <w:gridCol w:w="1974"/>
      </w:tblGrid>
      <w:tr w:rsidR="00507F7D" w:rsidRPr="00F3411C" w14:paraId="78305371" w14:textId="77777777" w:rsidTr="00507F7D">
        <w:trPr>
          <w:trHeight w:val="443"/>
          <w:jc w:val="center"/>
        </w:trPr>
        <w:tc>
          <w:tcPr>
            <w:tcW w:w="443" w:type="dxa"/>
          </w:tcPr>
          <w:p w14:paraId="5BC73C27" w14:textId="77777777" w:rsidR="00507F7D" w:rsidRPr="00F3411C" w:rsidRDefault="00507F7D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3480" w:type="dxa"/>
          </w:tcPr>
          <w:p w14:paraId="055B78C4" w14:textId="44C54B85" w:rsidR="00507F7D" w:rsidRPr="00F3411C" w:rsidRDefault="00507F7D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Cs w:val="24"/>
                <w:rtl/>
              </w:rPr>
              <w:t>هل سلامة المنشأة تحت السيطرة</w:t>
            </w:r>
          </w:p>
        </w:tc>
        <w:tc>
          <w:tcPr>
            <w:tcW w:w="1973" w:type="dxa"/>
          </w:tcPr>
          <w:p w14:paraId="1DAC322D" w14:textId="77777777" w:rsidR="00507F7D" w:rsidRPr="00F3411C" w:rsidRDefault="00507F7D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نعم</w:t>
            </w:r>
          </w:p>
        </w:tc>
        <w:tc>
          <w:tcPr>
            <w:tcW w:w="1974" w:type="dxa"/>
          </w:tcPr>
          <w:p w14:paraId="7CEF0218" w14:textId="4740D806" w:rsidR="00507F7D" w:rsidRPr="00F3411C" w:rsidRDefault="00507F7D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لا</w:t>
            </w:r>
          </w:p>
        </w:tc>
      </w:tr>
      <w:tr w:rsidR="00507F7D" w:rsidRPr="00F3411C" w14:paraId="610646AA" w14:textId="77777777" w:rsidTr="00507F7D">
        <w:trPr>
          <w:trHeight w:val="428"/>
          <w:jc w:val="center"/>
        </w:trPr>
        <w:tc>
          <w:tcPr>
            <w:tcW w:w="443" w:type="dxa"/>
          </w:tcPr>
          <w:p w14:paraId="70FE18A6" w14:textId="77777777" w:rsidR="00507F7D" w:rsidRPr="00F3411C" w:rsidRDefault="00507F7D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3480" w:type="dxa"/>
          </w:tcPr>
          <w:p w14:paraId="5F048938" w14:textId="586302AC" w:rsidR="00507F7D" w:rsidRPr="00F3411C" w:rsidRDefault="00507F7D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Cs w:val="24"/>
                <w:rtl/>
              </w:rPr>
              <w:t>أفراد الجمهور عرضة لأي مخاطر</w:t>
            </w:r>
            <w:r w:rsidRPr="00F3411C">
              <w:rPr>
                <w:rFonts w:ascii="Simplified Arabic" w:hAnsi="Simplified Arabic" w:cs="Simplified Arabic"/>
                <w:szCs w:val="24"/>
                <w:rtl/>
              </w:rPr>
              <w:t xml:space="preserve">           </w:t>
            </w:r>
          </w:p>
        </w:tc>
        <w:tc>
          <w:tcPr>
            <w:tcW w:w="1973" w:type="dxa"/>
          </w:tcPr>
          <w:p w14:paraId="18BB54E4" w14:textId="77777777" w:rsidR="00507F7D" w:rsidRPr="00F3411C" w:rsidRDefault="00507F7D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نعم</w:t>
            </w:r>
          </w:p>
        </w:tc>
        <w:tc>
          <w:tcPr>
            <w:tcW w:w="1974" w:type="dxa"/>
          </w:tcPr>
          <w:p w14:paraId="47ECC31F" w14:textId="067384D3" w:rsidR="00507F7D" w:rsidRPr="00F3411C" w:rsidRDefault="00507F7D" w:rsidP="00D41325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411C">
              <w:rPr>
                <w:rFonts w:ascii="Simplified Arabic" w:hAnsi="Simplified Arabic" w:cs="Simplified Arabic" w:hint="cs"/>
                <w:sz w:val="24"/>
                <w:szCs w:val="24"/>
              </w:rPr>
              <w:sym w:font="Symbol" w:char="F097"/>
            </w:r>
            <w:r w:rsidRPr="00F3411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لا</w:t>
            </w:r>
          </w:p>
        </w:tc>
      </w:tr>
    </w:tbl>
    <w:p w14:paraId="2ACFA4AA" w14:textId="77777777" w:rsidR="00246187" w:rsidRDefault="00246187" w:rsidP="00C91425">
      <w:pPr>
        <w:pStyle w:val="ListParagraph"/>
        <w:numPr>
          <w:ilvl w:val="0"/>
          <w:numId w:val="42"/>
        </w:numPr>
        <w:tabs>
          <w:tab w:val="left" w:pos="310"/>
        </w:tabs>
        <w:bidi/>
        <w:spacing w:before="12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الإجراءات التي تم اتخاذها: </w:t>
      </w:r>
    </w:p>
    <w:p w14:paraId="265C9E62" w14:textId="348CAA7F" w:rsidR="00246187" w:rsidRDefault="00246187" w:rsidP="000D61A3">
      <w:pPr>
        <w:pStyle w:val="ListParagraph"/>
        <w:numPr>
          <w:ilvl w:val="0"/>
          <w:numId w:val="42"/>
        </w:numPr>
        <w:tabs>
          <w:tab w:val="left" w:pos="450"/>
        </w:tabs>
        <w:bidi/>
        <w:spacing w:before="12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المساعدة المطلوبة</w:t>
      </w:r>
      <w:r w:rsidR="00D02AA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p w14:paraId="13759059" w14:textId="202F6161" w:rsidR="00D02AA9" w:rsidRDefault="00D02AA9" w:rsidP="00D02AA9">
      <w:pPr>
        <w:pStyle w:val="ListParagraph"/>
        <w:tabs>
          <w:tab w:val="left" w:pos="310"/>
        </w:tabs>
        <w:bidi/>
        <w:spacing w:before="12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54B77ECF" w14:textId="1E88AA5C" w:rsidR="00D02AA9" w:rsidRDefault="00D02AA9" w:rsidP="00D02AA9">
      <w:pPr>
        <w:pStyle w:val="ListParagraph"/>
        <w:tabs>
          <w:tab w:val="left" w:pos="310"/>
        </w:tabs>
        <w:bidi/>
        <w:spacing w:before="12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7BFC591F" w14:textId="1AF3E1F7" w:rsidR="00D02AA9" w:rsidRDefault="00D02AA9" w:rsidP="00D02AA9">
      <w:pPr>
        <w:pStyle w:val="ListParagraph"/>
        <w:tabs>
          <w:tab w:val="left" w:pos="310"/>
        </w:tabs>
        <w:bidi/>
        <w:spacing w:before="12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3F53C967" w14:textId="0C624FD5" w:rsidR="00D02AA9" w:rsidRPr="00D02AA9" w:rsidRDefault="00D02AA9" w:rsidP="00D02AA9">
      <w:pPr>
        <w:tabs>
          <w:tab w:val="left" w:pos="310"/>
        </w:tabs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2070"/>
        <w:gridCol w:w="1518"/>
      </w:tblGrid>
      <w:tr w:rsidR="00D02AA9" w14:paraId="72A25291" w14:textId="77777777" w:rsidTr="00D02AA9">
        <w:trPr>
          <w:jc w:val="right"/>
        </w:trPr>
        <w:tc>
          <w:tcPr>
            <w:tcW w:w="3588" w:type="dxa"/>
            <w:gridSpan w:val="2"/>
          </w:tcPr>
          <w:p w14:paraId="53BF72C2" w14:textId="6D5243AF" w:rsidR="00D02AA9" w:rsidRDefault="00D02AA9" w:rsidP="00F3411C">
            <w:pPr>
              <w:pStyle w:val="ListParagraph"/>
              <w:tabs>
                <w:tab w:val="left" w:pos="310"/>
              </w:tabs>
              <w:bidi/>
              <w:spacing w:after="0" w:line="240" w:lineRule="auto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التوقيع/ التاريخ</w:t>
            </w:r>
          </w:p>
        </w:tc>
      </w:tr>
      <w:tr w:rsidR="00D02AA9" w14:paraId="18D79B29" w14:textId="77777777" w:rsidTr="00D02AA9">
        <w:trPr>
          <w:jc w:val="right"/>
        </w:trPr>
        <w:tc>
          <w:tcPr>
            <w:tcW w:w="2070" w:type="dxa"/>
          </w:tcPr>
          <w:p w14:paraId="0DEBF6F9" w14:textId="77777777" w:rsidR="00D02AA9" w:rsidRDefault="00D02AA9" w:rsidP="00D02AA9">
            <w:pPr>
              <w:pStyle w:val="ListParagraph"/>
              <w:tabs>
                <w:tab w:val="left" w:pos="310"/>
              </w:tabs>
              <w:bidi/>
              <w:spacing w:before="120" w:after="0" w:line="240" w:lineRule="auto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18" w:type="dxa"/>
          </w:tcPr>
          <w:p w14:paraId="306E76FD" w14:textId="77777777" w:rsidR="00D02AA9" w:rsidRDefault="00D02AA9" w:rsidP="00D02AA9">
            <w:pPr>
              <w:pStyle w:val="ListParagraph"/>
              <w:tabs>
                <w:tab w:val="left" w:pos="310"/>
              </w:tabs>
              <w:bidi/>
              <w:spacing w:before="120" w:after="0" w:line="240" w:lineRule="auto"/>
              <w:ind w:left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329D68EF" w14:textId="77777777" w:rsidR="00D02AA9" w:rsidRDefault="00D02AA9" w:rsidP="00D02AA9">
      <w:pPr>
        <w:pStyle w:val="ListParagraph"/>
        <w:tabs>
          <w:tab w:val="left" w:pos="310"/>
        </w:tabs>
        <w:bidi/>
        <w:spacing w:before="120" w:after="0" w:line="240" w:lineRule="auto"/>
        <w:ind w:left="360"/>
        <w:jc w:val="right"/>
        <w:rPr>
          <w:rFonts w:ascii="Simplified Arabic" w:hAnsi="Simplified Arabic" w:cs="Simplified Arabic"/>
          <w:b/>
          <w:bCs/>
          <w:sz w:val="24"/>
          <w:szCs w:val="24"/>
        </w:rPr>
      </w:pPr>
    </w:p>
    <w:p w14:paraId="25780A5C" w14:textId="77777777" w:rsidR="00246187" w:rsidRDefault="00246187" w:rsidP="00246187">
      <w:pPr>
        <w:pStyle w:val="ListParagraph"/>
        <w:tabs>
          <w:tab w:val="left" w:pos="310"/>
        </w:tabs>
        <w:bidi/>
        <w:spacing w:before="24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14:paraId="37001223" w14:textId="77777777" w:rsidR="00246187" w:rsidRDefault="00246187" w:rsidP="00246187">
      <w:pPr>
        <w:pStyle w:val="ListParagraph"/>
        <w:tabs>
          <w:tab w:val="left" w:pos="310"/>
        </w:tabs>
        <w:bidi/>
        <w:spacing w:before="240"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bookmarkEnd w:id="10"/>
    <w:p w14:paraId="672405A2" w14:textId="77777777" w:rsidR="005B003D" w:rsidRPr="005B003D" w:rsidRDefault="005B003D" w:rsidP="00C63BED">
      <w:pPr>
        <w:shd w:val="clear" w:color="auto" w:fill="FFFFFF"/>
        <w:tabs>
          <w:tab w:val="right" w:pos="810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</w:pPr>
    </w:p>
    <w:sectPr w:rsidR="005B003D" w:rsidRPr="005B003D" w:rsidSect="00A1434F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48F0B" w14:textId="77777777" w:rsidR="00E6793A" w:rsidRDefault="00E6793A" w:rsidP="00C625A6">
      <w:pPr>
        <w:spacing w:after="0" w:line="240" w:lineRule="auto"/>
      </w:pPr>
      <w:r>
        <w:separator/>
      </w:r>
    </w:p>
  </w:endnote>
  <w:endnote w:type="continuationSeparator" w:id="0">
    <w:p w14:paraId="6D345A09" w14:textId="77777777" w:rsidR="00E6793A" w:rsidRDefault="00E6793A" w:rsidP="00C6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2009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6A5899" w14:textId="650A3EA6" w:rsidR="00C625A6" w:rsidRDefault="00C625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B3F7E" w14:textId="77777777" w:rsidR="00C625A6" w:rsidRDefault="00C62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ACA77" w14:textId="77777777" w:rsidR="00E6793A" w:rsidRDefault="00E6793A" w:rsidP="00C625A6">
      <w:pPr>
        <w:spacing w:after="0" w:line="240" w:lineRule="auto"/>
      </w:pPr>
      <w:r>
        <w:separator/>
      </w:r>
    </w:p>
  </w:footnote>
  <w:footnote w:type="continuationSeparator" w:id="0">
    <w:p w14:paraId="651DC1A7" w14:textId="77777777" w:rsidR="00E6793A" w:rsidRDefault="00E6793A" w:rsidP="00C6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B44"/>
    <w:multiLevelType w:val="hybridMultilevel"/>
    <w:tmpl w:val="E106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11E"/>
    <w:multiLevelType w:val="hybridMultilevel"/>
    <w:tmpl w:val="D0003088"/>
    <w:lvl w:ilvl="0" w:tplc="16D8C518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  <w:sz w:val="24"/>
        <w:szCs w:val="28"/>
      </w:rPr>
    </w:lvl>
    <w:lvl w:ilvl="1" w:tplc="04090003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05C7465D"/>
    <w:multiLevelType w:val="hybridMultilevel"/>
    <w:tmpl w:val="1D0E1EA6"/>
    <w:lvl w:ilvl="0" w:tplc="0409000B">
      <w:start w:val="1"/>
      <w:numFmt w:val="bullet"/>
      <w:lvlText w:val=""/>
      <w:lvlJc w:val="left"/>
      <w:pPr>
        <w:ind w:left="1178" w:hanging="360"/>
      </w:pPr>
      <w:rPr>
        <w:rFonts w:ascii="Wingdings" w:hAnsi="Wingdings" w:hint="default"/>
        <w:sz w:val="24"/>
        <w:szCs w:val="28"/>
      </w:rPr>
    </w:lvl>
    <w:lvl w:ilvl="1" w:tplc="04090003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" w15:restartNumberingAfterBreak="0">
    <w:nsid w:val="08747BC8"/>
    <w:multiLevelType w:val="hybridMultilevel"/>
    <w:tmpl w:val="54D02C0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3C09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BA41EE"/>
    <w:multiLevelType w:val="hybridMultilevel"/>
    <w:tmpl w:val="813C6C1A"/>
    <w:lvl w:ilvl="0" w:tplc="C5E8DA7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C6678"/>
    <w:multiLevelType w:val="hybridMultilevel"/>
    <w:tmpl w:val="46CA253A"/>
    <w:lvl w:ilvl="0" w:tplc="04090011">
      <w:start w:val="1"/>
      <w:numFmt w:val="decimal"/>
      <w:lvlText w:val="%1)"/>
      <w:lvlJc w:val="left"/>
      <w:pPr>
        <w:ind w:left="1446" w:hanging="360"/>
      </w:pPr>
    </w:lvl>
    <w:lvl w:ilvl="1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2" w:tplc="6B4CC8AE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0D314E16"/>
    <w:multiLevelType w:val="hybridMultilevel"/>
    <w:tmpl w:val="EA24044C"/>
    <w:lvl w:ilvl="0" w:tplc="0DA82A2A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473D2"/>
    <w:multiLevelType w:val="multilevel"/>
    <w:tmpl w:val="0409001F"/>
    <w:numStyleLink w:val="Style2"/>
  </w:abstractNum>
  <w:abstractNum w:abstractNumId="9" w15:restartNumberingAfterBreak="0">
    <w:nsid w:val="140079A9"/>
    <w:multiLevelType w:val="hybridMultilevel"/>
    <w:tmpl w:val="26085B4C"/>
    <w:lvl w:ilvl="0" w:tplc="CF70ADF0">
      <w:start w:val="4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76F49"/>
    <w:multiLevelType w:val="multilevel"/>
    <w:tmpl w:val="0409001F"/>
    <w:numStyleLink w:val="Style3"/>
  </w:abstractNum>
  <w:abstractNum w:abstractNumId="11" w15:restartNumberingAfterBreak="0">
    <w:nsid w:val="177B0260"/>
    <w:multiLevelType w:val="multilevel"/>
    <w:tmpl w:val="0409001F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1B5C33"/>
    <w:multiLevelType w:val="hybridMultilevel"/>
    <w:tmpl w:val="B14092DC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3" w15:restartNumberingAfterBreak="0">
    <w:nsid w:val="1AC94987"/>
    <w:multiLevelType w:val="hybridMultilevel"/>
    <w:tmpl w:val="134CC6B8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1C04760A"/>
    <w:multiLevelType w:val="hybridMultilevel"/>
    <w:tmpl w:val="4140C83E"/>
    <w:lvl w:ilvl="0" w:tplc="6846DED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1D422112"/>
    <w:multiLevelType w:val="hybridMultilevel"/>
    <w:tmpl w:val="EDB03680"/>
    <w:lvl w:ilvl="0" w:tplc="04090005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6" w15:restartNumberingAfterBreak="0">
    <w:nsid w:val="1FDC76B9"/>
    <w:multiLevelType w:val="hybridMultilevel"/>
    <w:tmpl w:val="B8CCEAC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B101B"/>
    <w:multiLevelType w:val="hybridMultilevel"/>
    <w:tmpl w:val="117ACD3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E5369"/>
    <w:multiLevelType w:val="hybridMultilevel"/>
    <w:tmpl w:val="3710F2E2"/>
    <w:lvl w:ilvl="0" w:tplc="80D035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F5519"/>
    <w:multiLevelType w:val="hybridMultilevel"/>
    <w:tmpl w:val="D00AA2CA"/>
    <w:lvl w:ilvl="0" w:tplc="D0388AD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2258" w:hanging="360"/>
      </w:pPr>
    </w:lvl>
    <w:lvl w:ilvl="2" w:tplc="0409000B">
      <w:start w:val="1"/>
      <w:numFmt w:val="bullet"/>
      <w:lvlText w:val=""/>
      <w:lvlJc w:val="left"/>
      <w:pPr>
        <w:ind w:left="2978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698" w:hanging="360"/>
      </w:pPr>
    </w:lvl>
    <w:lvl w:ilvl="4" w:tplc="04090019">
      <w:start w:val="1"/>
      <w:numFmt w:val="lowerLetter"/>
      <w:lvlText w:val="%5."/>
      <w:lvlJc w:val="left"/>
      <w:pPr>
        <w:ind w:left="4418" w:hanging="360"/>
      </w:pPr>
    </w:lvl>
    <w:lvl w:ilvl="5" w:tplc="0409001B">
      <w:start w:val="1"/>
      <w:numFmt w:val="lowerRoman"/>
      <w:lvlText w:val="%6."/>
      <w:lvlJc w:val="right"/>
      <w:pPr>
        <w:ind w:left="5138" w:hanging="180"/>
      </w:pPr>
    </w:lvl>
    <w:lvl w:ilvl="6" w:tplc="0409000F">
      <w:start w:val="1"/>
      <w:numFmt w:val="decimal"/>
      <w:lvlText w:val="%7."/>
      <w:lvlJc w:val="left"/>
      <w:pPr>
        <w:ind w:left="5858" w:hanging="360"/>
      </w:pPr>
    </w:lvl>
    <w:lvl w:ilvl="7" w:tplc="04090019">
      <w:start w:val="1"/>
      <w:numFmt w:val="lowerLetter"/>
      <w:lvlText w:val="%8."/>
      <w:lvlJc w:val="left"/>
      <w:pPr>
        <w:ind w:left="6578" w:hanging="360"/>
      </w:pPr>
    </w:lvl>
    <w:lvl w:ilvl="8" w:tplc="0409001B">
      <w:start w:val="1"/>
      <w:numFmt w:val="lowerRoman"/>
      <w:lvlText w:val="%9."/>
      <w:lvlJc w:val="right"/>
      <w:pPr>
        <w:ind w:left="7298" w:hanging="180"/>
      </w:pPr>
    </w:lvl>
  </w:abstractNum>
  <w:abstractNum w:abstractNumId="20" w15:restartNumberingAfterBreak="0">
    <w:nsid w:val="342E01A6"/>
    <w:multiLevelType w:val="hybridMultilevel"/>
    <w:tmpl w:val="EBAE20D6"/>
    <w:lvl w:ilvl="0" w:tplc="FF38C13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81F48"/>
    <w:multiLevelType w:val="hybridMultilevel"/>
    <w:tmpl w:val="2A206F22"/>
    <w:lvl w:ilvl="0" w:tplc="DA9AC4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283041"/>
    <w:multiLevelType w:val="hybridMultilevel"/>
    <w:tmpl w:val="BF300ACE"/>
    <w:lvl w:ilvl="0" w:tplc="0409000F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58" w:hanging="360"/>
      </w:pPr>
    </w:lvl>
    <w:lvl w:ilvl="2" w:tplc="0409001B">
      <w:start w:val="1"/>
      <w:numFmt w:val="lowerRoman"/>
      <w:lvlText w:val="%3."/>
      <w:lvlJc w:val="right"/>
      <w:pPr>
        <w:ind w:left="2978" w:hanging="180"/>
      </w:pPr>
    </w:lvl>
    <w:lvl w:ilvl="3" w:tplc="0409000F">
      <w:start w:val="1"/>
      <w:numFmt w:val="decimal"/>
      <w:lvlText w:val="%4."/>
      <w:lvlJc w:val="left"/>
      <w:pPr>
        <w:ind w:left="3698" w:hanging="360"/>
      </w:pPr>
    </w:lvl>
    <w:lvl w:ilvl="4" w:tplc="04090019">
      <w:start w:val="1"/>
      <w:numFmt w:val="lowerLetter"/>
      <w:lvlText w:val="%5."/>
      <w:lvlJc w:val="left"/>
      <w:pPr>
        <w:ind w:left="4418" w:hanging="360"/>
      </w:pPr>
    </w:lvl>
    <w:lvl w:ilvl="5" w:tplc="0409001B">
      <w:start w:val="1"/>
      <w:numFmt w:val="lowerRoman"/>
      <w:lvlText w:val="%6."/>
      <w:lvlJc w:val="right"/>
      <w:pPr>
        <w:ind w:left="5138" w:hanging="180"/>
      </w:pPr>
    </w:lvl>
    <w:lvl w:ilvl="6" w:tplc="0409000F">
      <w:start w:val="1"/>
      <w:numFmt w:val="decimal"/>
      <w:lvlText w:val="%7."/>
      <w:lvlJc w:val="left"/>
      <w:pPr>
        <w:ind w:left="5858" w:hanging="360"/>
      </w:pPr>
    </w:lvl>
    <w:lvl w:ilvl="7" w:tplc="04090019">
      <w:start w:val="1"/>
      <w:numFmt w:val="lowerLetter"/>
      <w:lvlText w:val="%8."/>
      <w:lvlJc w:val="left"/>
      <w:pPr>
        <w:ind w:left="6578" w:hanging="360"/>
      </w:pPr>
    </w:lvl>
    <w:lvl w:ilvl="8" w:tplc="0409001B">
      <w:start w:val="1"/>
      <w:numFmt w:val="lowerRoman"/>
      <w:lvlText w:val="%9."/>
      <w:lvlJc w:val="right"/>
      <w:pPr>
        <w:ind w:left="7298" w:hanging="180"/>
      </w:pPr>
    </w:lvl>
  </w:abstractNum>
  <w:abstractNum w:abstractNumId="23" w15:restartNumberingAfterBreak="0">
    <w:nsid w:val="3783503C"/>
    <w:multiLevelType w:val="hybridMultilevel"/>
    <w:tmpl w:val="CE58845A"/>
    <w:lvl w:ilvl="0" w:tplc="04090005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</w:abstractNum>
  <w:abstractNum w:abstractNumId="24" w15:restartNumberingAfterBreak="0">
    <w:nsid w:val="3FA43E19"/>
    <w:multiLevelType w:val="hybridMultilevel"/>
    <w:tmpl w:val="0CC2C42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D26F8"/>
    <w:multiLevelType w:val="hybridMultilevel"/>
    <w:tmpl w:val="6F605980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6" w15:restartNumberingAfterBreak="0">
    <w:nsid w:val="4B791D8E"/>
    <w:multiLevelType w:val="hybridMultilevel"/>
    <w:tmpl w:val="273C95D8"/>
    <w:lvl w:ilvl="0" w:tplc="D0388AD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2258" w:hanging="360"/>
      </w:pPr>
    </w:lvl>
    <w:lvl w:ilvl="2" w:tplc="0409001B">
      <w:start w:val="1"/>
      <w:numFmt w:val="lowerRoman"/>
      <w:lvlText w:val="%3."/>
      <w:lvlJc w:val="right"/>
      <w:pPr>
        <w:ind w:left="2978" w:hanging="180"/>
      </w:pPr>
    </w:lvl>
    <w:lvl w:ilvl="3" w:tplc="0409000F">
      <w:start w:val="1"/>
      <w:numFmt w:val="decimal"/>
      <w:lvlText w:val="%4."/>
      <w:lvlJc w:val="left"/>
      <w:pPr>
        <w:ind w:left="3698" w:hanging="360"/>
      </w:pPr>
    </w:lvl>
    <w:lvl w:ilvl="4" w:tplc="04090019">
      <w:start w:val="1"/>
      <w:numFmt w:val="lowerLetter"/>
      <w:lvlText w:val="%5."/>
      <w:lvlJc w:val="left"/>
      <w:pPr>
        <w:ind w:left="4418" w:hanging="360"/>
      </w:pPr>
    </w:lvl>
    <w:lvl w:ilvl="5" w:tplc="0409001B">
      <w:start w:val="1"/>
      <w:numFmt w:val="lowerRoman"/>
      <w:lvlText w:val="%6."/>
      <w:lvlJc w:val="right"/>
      <w:pPr>
        <w:ind w:left="5138" w:hanging="180"/>
      </w:pPr>
    </w:lvl>
    <w:lvl w:ilvl="6" w:tplc="0409000F">
      <w:start w:val="1"/>
      <w:numFmt w:val="decimal"/>
      <w:lvlText w:val="%7."/>
      <w:lvlJc w:val="left"/>
      <w:pPr>
        <w:ind w:left="5858" w:hanging="360"/>
      </w:pPr>
    </w:lvl>
    <w:lvl w:ilvl="7" w:tplc="04090019">
      <w:start w:val="1"/>
      <w:numFmt w:val="lowerLetter"/>
      <w:lvlText w:val="%8."/>
      <w:lvlJc w:val="left"/>
      <w:pPr>
        <w:ind w:left="6578" w:hanging="360"/>
      </w:pPr>
    </w:lvl>
    <w:lvl w:ilvl="8" w:tplc="0409001B">
      <w:start w:val="1"/>
      <w:numFmt w:val="lowerRoman"/>
      <w:lvlText w:val="%9."/>
      <w:lvlJc w:val="right"/>
      <w:pPr>
        <w:ind w:left="7298" w:hanging="180"/>
      </w:pPr>
    </w:lvl>
  </w:abstractNum>
  <w:abstractNum w:abstractNumId="27" w15:restartNumberingAfterBreak="0">
    <w:nsid w:val="505E6C07"/>
    <w:multiLevelType w:val="hybridMultilevel"/>
    <w:tmpl w:val="C740993E"/>
    <w:lvl w:ilvl="0" w:tplc="54C68A34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 w15:restartNumberingAfterBreak="0">
    <w:nsid w:val="516D1322"/>
    <w:multiLevelType w:val="hybridMultilevel"/>
    <w:tmpl w:val="6A662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50878"/>
    <w:multiLevelType w:val="hybridMultilevel"/>
    <w:tmpl w:val="2C1C73B0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30" w15:restartNumberingAfterBreak="0">
    <w:nsid w:val="59D87FF1"/>
    <w:multiLevelType w:val="hybridMultilevel"/>
    <w:tmpl w:val="32D817D8"/>
    <w:lvl w:ilvl="0" w:tplc="D0388ADE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2258" w:hanging="360"/>
      </w:pPr>
    </w:lvl>
    <w:lvl w:ilvl="2" w:tplc="0409001B">
      <w:start w:val="1"/>
      <w:numFmt w:val="lowerRoman"/>
      <w:lvlText w:val="%3."/>
      <w:lvlJc w:val="right"/>
      <w:pPr>
        <w:ind w:left="2978" w:hanging="180"/>
      </w:pPr>
    </w:lvl>
    <w:lvl w:ilvl="3" w:tplc="0409000F">
      <w:start w:val="1"/>
      <w:numFmt w:val="decimal"/>
      <w:lvlText w:val="%4."/>
      <w:lvlJc w:val="left"/>
      <w:pPr>
        <w:ind w:left="3698" w:hanging="360"/>
      </w:pPr>
    </w:lvl>
    <w:lvl w:ilvl="4" w:tplc="04090019">
      <w:start w:val="1"/>
      <w:numFmt w:val="lowerLetter"/>
      <w:lvlText w:val="%5."/>
      <w:lvlJc w:val="left"/>
      <w:pPr>
        <w:ind w:left="4418" w:hanging="360"/>
      </w:pPr>
    </w:lvl>
    <w:lvl w:ilvl="5" w:tplc="0409001B">
      <w:start w:val="1"/>
      <w:numFmt w:val="lowerRoman"/>
      <w:lvlText w:val="%6."/>
      <w:lvlJc w:val="right"/>
      <w:pPr>
        <w:ind w:left="5138" w:hanging="180"/>
      </w:pPr>
    </w:lvl>
    <w:lvl w:ilvl="6" w:tplc="0409000F">
      <w:start w:val="1"/>
      <w:numFmt w:val="decimal"/>
      <w:lvlText w:val="%7."/>
      <w:lvlJc w:val="left"/>
      <w:pPr>
        <w:ind w:left="5858" w:hanging="360"/>
      </w:pPr>
    </w:lvl>
    <w:lvl w:ilvl="7" w:tplc="04090019">
      <w:start w:val="1"/>
      <w:numFmt w:val="lowerLetter"/>
      <w:lvlText w:val="%8."/>
      <w:lvlJc w:val="left"/>
      <w:pPr>
        <w:ind w:left="6578" w:hanging="360"/>
      </w:pPr>
    </w:lvl>
    <w:lvl w:ilvl="8" w:tplc="0409001B">
      <w:start w:val="1"/>
      <w:numFmt w:val="lowerRoman"/>
      <w:lvlText w:val="%9."/>
      <w:lvlJc w:val="right"/>
      <w:pPr>
        <w:ind w:left="7298" w:hanging="180"/>
      </w:pPr>
    </w:lvl>
  </w:abstractNum>
  <w:abstractNum w:abstractNumId="31" w15:restartNumberingAfterBreak="0">
    <w:nsid w:val="5DA145EA"/>
    <w:multiLevelType w:val="hybridMultilevel"/>
    <w:tmpl w:val="C2CA3128"/>
    <w:lvl w:ilvl="0" w:tplc="A3F0C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2BFF"/>
    <w:multiLevelType w:val="multilevel"/>
    <w:tmpl w:val="DD8832B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F776BC"/>
    <w:multiLevelType w:val="hybridMultilevel"/>
    <w:tmpl w:val="9522B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DF46E9"/>
    <w:multiLevelType w:val="hybridMultilevel"/>
    <w:tmpl w:val="377265A8"/>
    <w:lvl w:ilvl="0" w:tplc="0409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35" w15:restartNumberingAfterBreak="0">
    <w:nsid w:val="698E3BA0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904043"/>
    <w:multiLevelType w:val="hybridMultilevel"/>
    <w:tmpl w:val="F79CE0E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72835"/>
    <w:multiLevelType w:val="hybridMultilevel"/>
    <w:tmpl w:val="7E4240D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E14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6F72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5D42219"/>
    <w:multiLevelType w:val="multilevel"/>
    <w:tmpl w:val="0409001F"/>
    <w:numStyleLink w:val="Style1"/>
  </w:abstractNum>
  <w:abstractNum w:abstractNumId="41" w15:restartNumberingAfterBreak="0">
    <w:nsid w:val="78A0640C"/>
    <w:multiLevelType w:val="hybridMultilevel"/>
    <w:tmpl w:val="DA6CE922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0"/>
  </w:num>
  <w:num w:numId="4">
    <w:abstractNumId w:val="6"/>
  </w:num>
  <w:num w:numId="5">
    <w:abstractNumId w:val="12"/>
  </w:num>
  <w:num w:numId="6">
    <w:abstractNumId w:val="29"/>
  </w:num>
  <w:num w:numId="7">
    <w:abstractNumId w:val="33"/>
  </w:num>
  <w:num w:numId="8">
    <w:abstractNumId w:val="22"/>
  </w:num>
  <w:num w:numId="9">
    <w:abstractNumId w:val="41"/>
  </w:num>
  <w:num w:numId="10">
    <w:abstractNumId w:val="1"/>
  </w:num>
  <w:num w:numId="11">
    <w:abstractNumId w:val="21"/>
  </w:num>
  <w:num w:numId="12">
    <w:abstractNumId w:val="25"/>
  </w:num>
  <w:num w:numId="13">
    <w:abstractNumId w:val="27"/>
  </w:num>
  <w:num w:numId="14">
    <w:abstractNumId w:val="18"/>
  </w:num>
  <w:num w:numId="15">
    <w:abstractNumId w:val="5"/>
  </w:num>
  <w:num w:numId="16">
    <w:abstractNumId w:val="31"/>
  </w:num>
  <w:num w:numId="17">
    <w:abstractNumId w:val="3"/>
  </w:num>
  <w:num w:numId="18">
    <w:abstractNumId w:val="6"/>
  </w:num>
  <w:num w:numId="19">
    <w:abstractNumId w:val="22"/>
  </w:num>
  <w:num w:numId="20">
    <w:abstractNumId w:val="20"/>
  </w:num>
  <w:num w:numId="21">
    <w:abstractNumId w:val="0"/>
  </w:num>
  <w:num w:numId="22">
    <w:abstractNumId w:val="13"/>
  </w:num>
  <w:num w:numId="23">
    <w:abstractNumId w:val="17"/>
  </w:num>
  <w:num w:numId="24">
    <w:abstractNumId w:val="14"/>
  </w:num>
  <w:num w:numId="25">
    <w:abstractNumId w:val="37"/>
  </w:num>
  <w:num w:numId="26">
    <w:abstractNumId w:val="16"/>
  </w:num>
  <w:num w:numId="27">
    <w:abstractNumId w:val="9"/>
  </w:num>
  <w:num w:numId="28">
    <w:abstractNumId w:val="23"/>
  </w:num>
  <w:num w:numId="29">
    <w:abstractNumId w:val="15"/>
  </w:num>
  <w:num w:numId="30">
    <w:abstractNumId w:val="34"/>
  </w:num>
  <w:num w:numId="31">
    <w:abstractNumId w:val="32"/>
  </w:num>
  <w:num w:numId="32">
    <w:abstractNumId w:val="30"/>
  </w:num>
  <w:num w:numId="33">
    <w:abstractNumId w:val="26"/>
  </w:num>
  <w:num w:numId="34">
    <w:abstractNumId w:val="19"/>
  </w:num>
  <w:num w:numId="35">
    <w:abstractNumId w:val="40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</w:num>
  <w:num w:numId="36">
    <w:abstractNumId w:val="35"/>
  </w:num>
  <w:num w:numId="37">
    <w:abstractNumId w:val="8"/>
  </w:num>
  <w:num w:numId="38">
    <w:abstractNumId w:val="4"/>
  </w:num>
  <w:num w:numId="39">
    <w:abstractNumId w:val="39"/>
  </w:num>
  <w:num w:numId="40">
    <w:abstractNumId w:val="38"/>
  </w:num>
  <w:num w:numId="41">
    <w:abstractNumId w:val="2"/>
  </w:num>
  <w:num w:numId="42">
    <w:abstractNumId w:val="7"/>
  </w:num>
  <w:num w:numId="43">
    <w:abstractNumId w:val="10"/>
  </w:num>
  <w:num w:numId="44">
    <w:abstractNumId w:val="11"/>
  </w:num>
  <w:num w:numId="45">
    <w:abstractNumId w:val="36"/>
  </w:num>
  <w:num w:numId="46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FB"/>
    <w:rsid w:val="00001755"/>
    <w:rsid w:val="00002189"/>
    <w:rsid w:val="000025E6"/>
    <w:rsid w:val="00004230"/>
    <w:rsid w:val="0001388A"/>
    <w:rsid w:val="00025382"/>
    <w:rsid w:val="0002598A"/>
    <w:rsid w:val="00033270"/>
    <w:rsid w:val="00033AD0"/>
    <w:rsid w:val="000466AE"/>
    <w:rsid w:val="00047DC0"/>
    <w:rsid w:val="000511B5"/>
    <w:rsid w:val="00061FD4"/>
    <w:rsid w:val="00064900"/>
    <w:rsid w:val="00087DF9"/>
    <w:rsid w:val="00092CA3"/>
    <w:rsid w:val="00095C4F"/>
    <w:rsid w:val="000966F5"/>
    <w:rsid w:val="000A1310"/>
    <w:rsid w:val="000A5111"/>
    <w:rsid w:val="000B02AE"/>
    <w:rsid w:val="000B1EBB"/>
    <w:rsid w:val="000C64CE"/>
    <w:rsid w:val="000C738C"/>
    <w:rsid w:val="000C79A3"/>
    <w:rsid w:val="000D0C6A"/>
    <w:rsid w:val="000D42C0"/>
    <w:rsid w:val="000D61A3"/>
    <w:rsid w:val="000E1608"/>
    <w:rsid w:val="000E4BA2"/>
    <w:rsid w:val="000E7C63"/>
    <w:rsid w:val="00105931"/>
    <w:rsid w:val="00112952"/>
    <w:rsid w:val="00116491"/>
    <w:rsid w:val="00117AD1"/>
    <w:rsid w:val="00124E35"/>
    <w:rsid w:val="00126397"/>
    <w:rsid w:val="00126861"/>
    <w:rsid w:val="00127143"/>
    <w:rsid w:val="0013338A"/>
    <w:rsid w:val="00133F08"/>
    <w:rsid w:val="001446DD"/>
    <w:rsid w:val="001457BB"/>
    <w:rsid w:val="001471B2"/>
    <w:rsid w:val="00150B1A"/>
    <w:rsid w:val="00151DE9"/>
    <w:rsid w:val="0015385D"/>
    <w:rsid w:val="00157687"/>
    <w:rsid w:val="001627B3"/>
    <w:rsid w:val="001633D6"/>
    <w:rsid w:val="0017014F"/>
    <w:rsid w:val="001A1DF9"/>
    <w:rsid w:val="001A1EE1"/>
    <w:rsid w:val="001A5623"/>
    <w:rsid w:val="001A6D63"/>
    <w:rsid w:val="001C1A2D"/>
    <w:rsid w:val="001C217C"/>
    <w:rsid w:val="001F0112"/>
    <w:rsid w:val="00201951"/>
    <w:rsid w:val="00205FC0"/>
    <w:rsid w:val="00206004"/>
    <w:rsid w:val="00223EFB"/>
    <w:rsid w:val="00226090"/>
    <w:rsid w:val="0023280D"/>
    <w:rsid w:val="00236F23"/>
    <w:rsid w:val="0024019A"/>
    <w:rsid w:val="00246187"/>
    <w:rsid w:val="00246C48"/>
    <w:rsid w:val="002505CB"/>
    <w:rsid w:val="00250A6A"/>
    <w:rsid w:val="002567EC"/>
    <w:rsid w:val="002572A1"/>
    <w:rsid w:val="00272B75"/>
    <w:rsid w:val="00275C81"/>
    <w:rsid w:val="00281841"/>
    <w:rsid w:val="002875A8"/>
    <w:rsid w:val="002938E0"/>
    <w:rsid w:val="00297BA5"/>
    <w:rsid w:val="002A6962"/>
    <w:rsid w:val="002B71DC"/>
    <w:rsid w:val="002E0C33"/>
    <w:rsid w:val="002E112D"/>
    <w:rsid w:val="002E277B"/>
    <w:rsid w:val="002E3C67"/>
    <w:rsid w:val="002F2102"/>
    <w:rsid w:val="002F5661"/>
    <w:rsid w:val="00305B2B"/>
    <w:rsid w:val="003216F0"/>
    <w:rsid w:val="0032238C"/>
    <w:rsid w:val="00322F10"/>
    <w:rsid w:val="00324268"/>
    <w:rsid w:val="00330230"/>
    <w:rsid w:val="0033228C"/>
    <w:rsid w:val="003428E0"/>
    <w:rsid w:val="0034484A"/>
    <w:rsid w:val="0034713A"/>
    <w:rsid w:val="00350587"/>
    <w:rsid w:val="00352A27"/>
    <w:rsid w:val="00362CB6"/>
    <w:rsid w:val="00363B7A"/>
    <w:rsid w:val="00375DA2"/>
    <w:rsid w:val="0037722A"/>
    <w:rsid w:val="00383378"/>
    <w:rsid w:val="00384DAD"/>
    <w:rsid w:val="00386C82"/>
    <w:rsid w:val="00393CFC"/>
    <w:rsid w:val="00393D10"/>
    <w:rsid w:val="003B1369"/>
    <w:rsid w:val="003B2C50"/>
    <w:rsid w:val="003B5D41"/>
    <w:rsid w:val="003C240B"/>
    <w:rsid w:val="003C2F94"/>
    <w:rsid w:val="003D2956"/>
    <w:rsid w:val="003D3404"/>
    <w:rsid w:val="003D5C44"/>
    <w:rsid w:val="003D6BE9"/>
    <w:rsid w:val="003D745D"/>
    <w:rsid w:val="003D79BA"/>
    <w:rsid w:val="003E5ADE"/>
    <w:rsid w:val="003E5E41"/>
    <w:rsid w:val="003F6B2B"/>
    <w:rsid w:val="004010D6"/>
    <w:rsid w:val="00416E5E"/>
    <w:rsid w:val="00420D54"/>
    <w:rsid w:val="00427CD2"/>
    <w:rsid w:val="00432495"/>
    <w:rsid w:val="00454A6D"/>
    <w:rsid w:val="00455779"/>
    <w:rsid w:val="004559F4"/>
    <w:rsid w:val="00460A57"/>
    <w:rsid w:val="00461B9C"/>
    <w:rsid w:val="0046516E"/>
    <w:rsid w:val="00482856"/>
    <w:rsid w:val="00482908"/>
    <w:rsid w:val="00494CDA"/>
    <w:rsid w:val="00494D71"/>
    <w:rsid w:val="004A7107"/>
    <w:rsid w:val="004B1A73"/>
    <w:rsid w:val="004C1EE2"/>
    <w:rsid w:val="004C2747"/>
    <w:rsid w:val="004D0CC8"/>
    <w:rsid w:val="004D3BF3"/>
    <w:rsid w:val="004E4064"/>
    <w:rsid w:val="004F002A"/>
    <w:rsid w:val="0050699A"/>
    <w:rsid w:val="0050759A"/>
    <w:rsid w:val="00507D8F"/>
    <w:rsid w:val="00507F7D"/>
    <w:rsid w:val="005124A4"/>
    <w:rsid w:val="005142E9"/>
    <w:rsid w:val="005254CE"/>
    <w:rsid w:val="00542641"/>
    <w:rsid w:val="00552F75"/>
    <w:rsid w:val="00575296"/>
    <w:rsid w:val="0057603D"/>
    <w:rsid w:val="00582F6D"/>
    <w:rsid w:val="00591D3B"/>
    <w:rsid w:val="00593D02"/>
    <w:rsid w:val="005958C2"/>
    <w:rsid w:val="005A16D7"/>
    <w:rsid w:val="005A2506"/>
    <w:rsid w:val="005A6357"/>
    <w:rsid w:val="005B003D"/>
    <w:rsid w:val="005B1E98"/>
    <w:rsid w:val="005B4723"/>
    <w:rsid w:val="005C0A4D"/>
    <w:rsid w:val="005C79F6"/>
    <w:rsid w:val="005D1581"/>
    <w:rsid w:val="005D1F02"/>
    <w:rsid w:val="005D7292"/>
    <w:rsid w:val="005E3F33"/>
    <w:rsid w:val="005F24E4"/>
    <w:rsid w:val="005F38CB"/>
    <w:rsid w:val="005F539F"/>
    <w:rsid w:val="0061437A"/>
    <w:rsid w:val="006254EB"/>
    <w:rsid w:val="00633B48"/>
    <w:rsid w:val="00643B30"/>
    <w:rsid w:val="00644231"/>
    <w:rsid w:val="00644A58"/>
    <w:rsid w:val="00650841"/>
    <w:rsid w:val="0065758F"/>
    <w:rsid w:val="006609DE"/>
    <w:rsid w:val="006636A6"/>
    <w:rsid w:val="006755B1"/>
    <w:rsid w:val="00682BDB"/>
    <w:rsid w:val="006926A3"/>
    <w:rsid w:val="006A3592"/>
    <w:rsid w:val="006A7051"/>
    <w:rsid w:val="006A7A9C"/>
    <w:rsid w:val="006B2D2A"/>
    <w:rsid w:val="006B2F9E"/>
    <w:rsid w:val="006C037A"/>
    <w:rsid w:val="006C0834"/>
    <w:rsid w:val="006C6B9C"/>
    <w:rsid w:val="006D0D54"/>
    <w:rsid w:val="006D1246"/>
    <w:rsid w:val="006D4F43"/>
    <w:rsid w:val="007005C3"/>
    <w:rsid w:val="007070BF"/>
    <w:rsid w:val="00710FB4"/>
    <w:rsid w:val="00713941"/>
    <w:rsid w:val="0071432D"/>
    <w:rsid w:val="0072509E"/>
    <w:rsid w:val="00727C32"/>
    <w:rsid w:val="00733CB8"/>
    <w:rsid w:val="007343BA"/>
    <w:rsid w:val="00734670"/>
    <w:rsid w:val="007408F2"/>
    <w:rsid w:val="007471ED"/>
    <w:rsid w:val="00753965"/>
    <w:rsid w:val="00755F23"/>
    <w:rsid w:val="007566E9"/>
    <w:rsid w:val="0076038F"/>
    <w:rsid w:val="00763219"/>
    <w:rsid w:val="0077251A"/>
    <w:rsid w:val="007735B5"/>
    <w:rsid w:val="00781053"/>
    <w:rsid w:val="007839B9"/>
    <w:rsid w:val="00785382"/>
    <w:rsid w:val="00790BEF"/>
    <w:rsid w:val="00796398"/>
    <w:rsid w:val="007975C5"/>
    <w:rsid w:val="007A5516"/>
    <w:rsid w:val="007B0DD6"/>
    <w:rsid w:val="007B1C21"/>
    <w:rsid w:val="007B2257"/>
    <w:rsid w:val="007C72F7"/>
    <w:rsid w:val="007D1BB7"/>
    <w:rsid w:val="007D2166"/>
    <w:rsid w:val="007D25F2"/>
    <w:rsid w:val="007D329B"/>
    <w:rsid w:val="007D4AE1"/>
    <w:rsid w:val="007D62BE"/>
    <w:rsid w:val="007E0851"/>
    <w:rsid w:val="007E510A"/>
    <w:rsid w:val="007F2578"/>
    <w:rsid w:val="007F2FBF"/>
    <w:rsid w:val="007F36F8"/>
    <w:rsid w:val="007F74F3"/>
    <w:rsid w:val="00817E20"/>
    <w:rsid w:val="008353BE"/>
    <w:rsid w:val="00850058"/>
    <w:rsid w:val="0086338D"/>
    <w:rsid w:val="0086704D"/>
    <w:rsid w:val="008730A1"/>
    <w:rsid w:val="00874D2E"/>
    <w:rsid w:val="00883FB5"/>
    <w:rsid w:val="008A3FAB"/>
    <w:rsid w:val="008A47AB"/>
    <w:rsid w:val="008A597D"/>
    <w:rsid w:val="008B0EF2"/>
    <w:rsid w:val="008B3025"/>
    <w:rsid w:val="008B549D"/>
    <w:rsid w:val="008B79A8"/>
    <w:rsid w:val="008C02AA"/>
    <w:rsid w:val="008C4139"/>
    <w:rsid w:val="008C6EA0"/>
    <w:rsid w:val="008E12AA"/>
    <w:rsid w:val="008E45F7"/>
    <w:rsid w:val="008E6835"/>
    <w:rsid w:val="008F00A2"/>
    <w:rsid w:val="008F1934"/>
    <w:rsid w:val="008F2DE5"/>
    <w:rsid w:val="008F467A"/>
    <w:rsid w:val="00902501"/>
    <w:rsid w:val="0090291C"/>
    <w:rsid w:val="0090733F"/>
    <w:rsid w:val="00913275"/>
    <w:rsid w:val="009209C5"/>
    <w:rsid w:val="0092662F"/>
    <w:rsid w:val="0093711C"/>
    <w:rsid w:val="009379A3"/>
    <w:rsid w:val="009414D3"/>
    <w:rsid w:val="00942375"/>
    <w:rsid w:val="00942572"/>
    <w:rsid w:val="009437E5"/>
    <w:rsid w:val="00943807"/>
    <w:rsid w:val="00944960"/>
    <w:rsid w:val="00944C95"/>
    <w:rsid w:val="00957BDD"/>
    <w:rsid w:val="0096056F"/>
    <w:rsid w:val="009620B0"/>
    <w:rsid w:val="00974646"/>
    <w:rsid w:val="0098797A"/>
    <w:rsid w:val="009901DF"/>
    <w:rsid w:val="009925D5"/>
    <w:rsid w:val="00997853"/>
    <w:rsid w:val="009A3C2B"/>
    <w:rsid w:val="009B1D5C"/>
    <w:rsid w:val="009B77F5"/>
    <w:rsid w:val="009C526F"/>
    <w:rsid w:val="009D204F"/>
    <w:rsid w:val="009D2939"/>
    <w:rsid w:val="009E1B27"/>
    <w:rsid w:val="00A037BF"/>
    <w:rsid w:val="00A067EC"/>
    <w:rsid w:val="00A07184"/>
    <w:rsid w:val="00A11361"/>
    <w:rsid w:val="00A1434F"/>
    <w:rsid w:val="00A16D5C"/>
    <w:rsid w:val="00A2115C"/>
    <w:rsid w:val="00A24090"/>
    <w:rsid w:val="00A335EB"/>
    <w:rsid w:val="00A50BDD"/>
    <w:rsid w:val="00A53BB9"/>
    <w:rsid w:val="00A6343A"/>
    <w:rsid w:val="00A635B8"/>
    <w:rsid w:val="00A66EDE"/>
    <w:rsid w:val="00A71A67"/>
    <w:rsid w:val="00A72BB0"/>
    <w:rsid w:val="00A8323A"/>
    <w:rsid w:val="00A8345D"/>
    <w:rsid w:val="00A95351"/>
    <w:rsid w:val="00AA4347"/>
    <w:rsid w:val="00AA6739"/>
    <w:rsid w:val="00AC4431"/>
    <w:rsid w:val="00AD4818"/>
    <w:rsid w:val="00AD6D3D"/>
    <w:rsid w:val="00AE257C"/>
    <w:rsid w:val="00AF3DCB"/>
    <w:rsid w:val="00AF58A8"/>
    <w:rsid w:val="00B011AB"/>
    <w:rsid w:val="00B108AB"/>
    <w:rsid w:val="00B10A8B"/>
    <w:rsid w:val="00B10F6B"/>
    <w:rsid w:val="00B17BFC"/>
    <w:rsid w:val="00B17CF3"/>
    <w:rsid w:val="00B20C81"/>
    <w:rsid w:val="00B3477A"/>
    <w:rsid w:val="00B430CC"/>
    <w:rsid w:val="00B443AC"/>
    <w:rsid w:val="00B454C0"/>
    <w:rsid w:val="00B53119"/>
    <w:rsid w:val="00B54A98"/>
    <w:rsid w:val="00B6596B"/>
    <w:rsid w:val="00B84EB6"/>
    <w:rsid w:val="00B85A15"/>
    <w:rsid w:val="00B95F50"/>
    <w:rsid w:val="00B97D0E"/>
    <w:rsid w:val="00BA2A03"/>
    <w:rsid w:val="00BA4C3D"/>
    <w:rsid w:val="00BA56B7"/>
    <w:rsid w:val="00BB1D8D"/>
    <w:rsid w:val="00BD0AFF"/>
    <w:rsid w:val="00BD510C"/>
    <w:rsid w:val="00BE1AB4"/>
    <w:rsid w:val="00BE5816"/>
    <w:rsid w:val="00C019C1"/>
    <w:rsid w:val="00C01A59"/>
    <w:rsid w:val="00C01F69"/>
    <w:rsid w:val="00C034B6"/>
    <w:rsid w:val="00C051B2"/>
    <w:rsid w:val="00C05CA3"/>
    <w:rsid w:val="00C075FD"/>
    <w:rsid w:val="00C11B15"/>
    <w:rsid w:val="00C1239F"/>
    <w:rsid w:val="00C2446B"/>
    <w:rsid w:val="00C2798F"/>
    <w:rsid w:val="00C408FE"/>
    <w:rsid w:val="00C4224C"/>
    <w:rsid w:val="00C4491F"/>
    <w:rsid w:val="00C465FF"/>
    <w:rsid w:val="00C4751D"/>
    <w:rsid w:val="00C625A6"/>
    <w:rsid w:val="00C63BED"/>
    <w:rsid w:val="00C645CF"/>
    <w:rsid w:val="00C6547D"/>
    <w:rsid w:val="00C67DFD"/>
    <w:rsid w:val="00C70D54"/>
    <w:rsid w:val="00C742C7"/>
    <w:rsid w:val="00C861AD"/>
    <w:rsid w:val="00C87F00"/>
    <w:rsid w:val="00C91425"/>
    <w:rsid w:val="00C91647"/>
    <w:rsid w:val="00CB58E2"/>
    <w:rsid w:val="00CB6E98"/>
    <w:rsid w:val="00CC69F8"/>
    <w:rsid w:val="00CD2286"/>
    <w:rsid w:val="00CD69F8"/>
    <w:rsid w:val="00CD6C2D"/>
    <w:rsid w:val="00CE1039"/>
    <w:rsid w:val="00CE3775"/>
    <w:rsid w:val="00CF6045"/>
    <w:rsid w:val="00CF7D91"/>
    <w:rsid w:val="00D02AA9"/>
    <w:rsid w:val="00D0587F"/>
    <w:rsid w:val="00D20380"/>
    <w:rsid w:val="00D2523C"/>
    <w:rsid w:val="00D32F71"/>
    <w:rsid w:val="00D35295"/>
    <w:rsid w:val="00D40FF0"/>
    <w:rsid w:val="00D43928"/>
    <w:rsid w:val="00D43FF2"/>
    <w:rsid w:val="00D4611E"/>
    <w:rsid w:val="00D716E7"/>
    <w:rsid w:val="00D844AD"/>
    <w:rsid w:val="00D8527F"/>
    <w:rsid w:val="00D96013"/>
    <w:rsid w:val="00D97558"/>
    <w:rsid w:val="00DA3387"/>
    <w:rsid w:val="00DA3FD5"/>
    <w:rsid w:val="00DC4CF4"/>
    <w:rsid w:val="00DC5CD0"/>
    <w:rsid w:val="00DD5A8B"/>
    <w:rsid w:val="00DD709C"/>
    <w:rsid w:val="00DE121B"/>
    <w:rsid w:val="00DE1E54"/>
    <w:rsid w:val="00DE2828"/>
    <w:rsid w:val="00DF41C9"/>
    <w:rsid w:val="00DF4DB8"/>
    <w:rsid w:val="00E00BAC"/>
    <w:rsid w:val="00E06B74"/>
    <w:rsid w:val="00E1524C"/>
    <w:rsid w:val="00E15F43"/>
    <w:rsid w:val="00E170C1"/>
    <w:rsid w:val="00E20E81"/>
    <w:rsid w:val="00E436E0"/>
    <w:rsid w:val="00E53DEA"/>
    <w:rsid w:val="00E54C98"/>
    <w:rsid w:val="00E621A5"/>
    <w:rsid w:val="00E64ED0"/>
    <w:rsid w:val="00E651BD"/>
    <w:rsid w:val="00E6793A"/>
    <w:rsid w:val="00E73868"/>
    <w:rsid w:val="00E7716E"/>
    <w:rsid w:val="00E95965"/>
    <w:rsid w:val="00EA1751"/>
    <w:rsid w:val="00EA765E"/>
    <w:rsid w:val="00EB1753"/>
    <w:rsid w:val="00EB457B"/>
    <w:rsid w:val="00EB6846"/>
    <w:rsid w:val="00EC2A05"/>
    <w:rsid w:val="00ED1BFE"/>
    <w:rsid w:val="00EE7DE0"/>
    <w:rsid w:val="00EF0023"/>
    <w:rsid w:val="00EF01D5"/>
    <w:rsid w:val="00F03292"/>
    <w:rsid w:val="00F04918"/>
    <w:rsid w:val="00F07179"/>
    <w:rsid w:val="00F11007"/>
    <w:rsid w:val="00F24FF5"/>
    <w:rsid w:val="00F25B6F"/>
    <w:rsid w:val="00F26495"/>
    <w:rsid w:val="00F3411C"/>
    <w:rsid w:val="00F400BF"/>
    <w:rsid w:val="00F46FB6"/>
    <w:rsid w:val="00F475A2"/>
    <w:rsid w:val="00F56ED0"/>
    <w:rsid w:val="00F6655E"/>
    <w:rsid w:val="00F67F99"/>
    <w:rsid w:val="00F71824"/>
    <w:rsid w:val="00F72A77"/>
    <w:rsid w:val="00F74FAD"/>
    <w:rsid w:val="00F760DD"/>
    <w:rsid w:val="00F82E10"/>
    <w:rsid w:val="00F83597"/>
    <w:rsid w:val="00F848E2"/>
    <w:rsid w:val="00F92473"/>
    <w:rsid w:val="00F941AD"/>
    <w:rsid w:val="00F94DDA"/>
    <w:rsid w:val="00F95C0D"/>
    <w:rsid w:val="00F96611"/>
    <w:rsid w:val="00FB5486"/>
    <w:rsid w:val="00FC0E50"/>
    <w:rsid w:val="00FC17D2"/>
    <w:rsid w:val="00FC3D63"/>
    <w:rsid w:val="00FC6769"/>
    <w:rsid w:val="00FD3472"/>
    <w:rsid w:val="00FD7C7A"/>
    <w:rsid w:val="00FE0113"/>
    <w:rsid w:val="00FE01C0"/>
    <w:rsid w:val="00FF1337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9DB10"/>
  <w15:chartTrackingRefBased/>
  <w15:docId w15:val="{D43278F4-2F4C-4910-9CF8-1A9B3BB3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37A"/>
  </w:style>
  <w:style w:type="paragraph" w:styleId="Heading1">
    <w:name w:val="heading 1"/>
    <w:basedOn w:val="Normal"/>
    <w:next w:val="Normal"/>
    <w:link w:val="Heading1Char"/>
    <w:uiPriority w:val="9"/>
    <w:qFormat/>
    <w:rsid w:val="0000218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58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65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6655E"/>
    <w:pPr>
      <w:spacing w:after="0" w:line="240" w:lineRule="auto"/>
    </w:pPr>
    <w:rPr>
      <w:rFonts w:ascii="Adobe Arabic" w:eastAsia="Times New Roman" w:hAnsi="Adobe Arabic" w:cs="Adobe Arabic"/>
      <w:sz w:val="40"/>
      <w:szCs w:val="4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655E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A6"/>
  </w:style>
  <w:style w:type="paragraph" w:styleId="Footer">
    <w:name w:val="footer"/>
    <w:basedOn w:val="Normal"/>
    <w:link w:val="FooterChar"/>
    <w:uiPriority w:val="99"/>
    <w:unhideWhenUsed/>
    <w:rsid w:val="00C6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A6"/>
  </w:style>
  <w:style w:type="paragraph" w:styleId="BalloonText">
    <w:name w:val="Balloon Text"/>
    <w:basedOn w:val="Normal"/>
    <w:link w:val="BalloonTextChar"/>
    <w:uiPriority w:val="99"/>
    <w:semiHidden/>
    <w:unhideWhenUsed/>
    <w:rsid w:val="0002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8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A56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0">
    <w:name w:val="TableGrid"/>
    <w:rsid w:val="00A11361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2B7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1DC"/>
    <w:rPr>
      <w:b/>
      <w:bCs/>
      <w:sz w:val="20"/>
      <w:szCs w:val="20"/>
    </w:rPr>
  </w:style>
  <w:style w:type="numbering" w:customStyle="1" w:styleId="Style1">
    <w:name w:val="Style1"/>
    <w:uiPriority w:val="99"/>
    <w:rsid w:val="00201951"/>
    <w:pPr>
      <w:numPr>
        <w:numId w:val="36"/>
      </w:numPr>
    </w:pPr>
  </w:style>
  <w:style w:type="numbering" w:customStyle="1" w:styleId="Style2">
    <w:name w:val="Style2"/>
    <w:uiPriority w:val="99"/>
    <w:rsid w:val="00201951"/>
    <w:pPr>
      <w:numPr>
        <w:numId w:val="38"/>
      </w:numPr>
    </w:pPr>
  </w:style>
  <w:style w:type="numbering" w:customStyle="1" w:styleId="Style3">
    <w:name w:val="Style3"/>
    <w:uiPriority w:val="99"/>
    <w:rsid w:val="00F3411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4B86-E7C9-4ED0-976D-77A4ECC7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Mohamed HEFNI</dc:creator>
  <cp:keywords/>
  <dc:description/>
  <cp:lastModifiedBy>Mr. Mohamed HEFNI</cp:lastModifiedBy>
  <cp:revision>64</cp:revision>
  <cp:lastPrinted>2022-11-23T10:01:00Z</cp:lastPrinted>
  <dcterms:created xsi:type="dcterms:W3CDTF">2022-11-10T13:08:00Z</dcterms:created>
  <dcterms:modified xsi:type="dcterms:W3CDTF">2022-11-24T08:25:00Z</dcterms:modified>
</cp:coreProperties>
</file>